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56AE0" w14:textId="77777777" w:rsidR="00775DDD" w:rsidRPr="00775DDD" w:rsidRDefault="00775DDD" w:rsidP="00775DDD">
      <w:pPr>
        <w:widowControl w:val="0"/>
        <w:jc w:val="both"/>
        <w:rPr>
          <w:rFonts w:ascii="Calibri" w:eastAsia="Times New Roman" w:hAnsi="Calibri"/>
          <w:snapToGrid w:val="0"/>
          <w:sz w:val="22"/>
          <w:szCs w:val="22"/>
          <w:highlight w:val="yellow"/>
          <w:lang w:val="en-GB" w:eastAsia="en-US"/>
        </w:rPr>
      </w:pPr>
    </w:p>
    <w:p w14:paraId="5075BE08" w14:textId="3B750D24" w:rsidR="00406665" w:rsidRDefault="00775DDD" w:rsidP="005D5BF4">
      <w:pPr>
        <w:jc w:val="center"/>
        <w:rPr>
          <w:rFonts w:ascii="Arial" w:hAnsi="Arial" w:cs="Arial"/>
          <w:b/>
          <w:color w:val="000000"/>
          <w:lang w:val="en-GB"/>
        </w:rPr>
      </w:pPr>
      <w:r>
        <w:rPr>
          <w:rFonts w:ascii="Arial" w:hAnsi="Arial" w:cs="Arial"/>
          <w:noProof/>
          <w:sz w:val="16"/>
          <w:szCs w:val="16"/>
        </w:rPr>
        <w:drawing>
          <wp:anchor distT="0" distB="0" distL="114300" distR="114300" simplePos="0" relativeHeight="251659264" behindDoc="0" locked="0" layoutInCell="1" allowOverlap="1" wp14:anchorId="1485E736" wp14:editId="37A59936">
            <wp:simplePos x="0" y="0"/>
            <wp:positionH relativeFrom="column">
              <wp:posOffset>0</wp:posOffset>
            </wp:positionH>
            <wp:positionV relativeFrom="paragraph">
              <wp:posOffset>170815</wp:posOffset>
            </wp:positionV>
            <wp:extent cx="5724525" cy="719455"/>
            <wp:effectExtent l="0" t="0" r="9525" b="4445"/>
            <wp:wrapSquare wrapText="bothSides"/>
            <wp:docPr id="4" name="Picture 4"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 rectangl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719455"/>
                    </a:xfrm>
                    <a:prstGeom prst="rect">
                      <a:avLst/>
                    </a:prstGeom>
                    <a:noFill/>
                  </pic:spPr>
                </pic:pic>
              </a:graphicData>
            </a:graphic>
            <wp14:sizeRelH relativeFrom="page">
              <wp14:pctWidth>0</wp14:pctWidth>
            </wp14:sizeRelH>
            <wp14:sizeRelV relativeFrom="page">
              <wp14:pctHeight>0</wp14:pctHeight>
            </wp14:sizeRelV>
          </wp:anchor>
        </w:drawing>
      </w:r>
    </w:p>
    <w:p w14:paraId="50081465" w14:textId="77777777" w:rsidR="00406665" w:rsidRDefault="00406665" w:rsidP="00406665">
      <w:pPr>
        <w:rPr>
          <w:rFonts w:ascii="Arial" w:hAnsi="Arial" w:cs="Arial"/>
          <w:b/>
          <w:color w:val="000000"/>
          <w:lang w:val="en-GB"/>
        </w:rPr>
      </w:pPr>
    </w:p>
    <w:p w14:paraId="238BF571" w14:textId="77777777" w:rsidR="00775DDD" w:rsidRDefault="00775DDD" w:rsidP="002C036B">
      <w:pPr>
        <w:rPr>
          <w:rFonts w:ascii="Arial" w:hAnsi="Arial" w:cs="Arial"/>
          <w:b/>
          <w:color w:val="000000"/>
          <w:sz w:val="28"/>
          <w:lang w:val="en-GB"/>
        </w:rPr>
      </w:pPr>
    </w:p>
    <w:p w14:paraId="66139CEA" w14:textId="77777777" w:rsidR="00775DDD" w:rsidRDefault="00775DDD" w:rsidP="002C036B">
      <w:pPr>
        <w:rPr>
          <w:rFonts w:ascii="Arial" w:hAnsi="Arial" w:cs="Arial"/>
          <w:b/>
          <w:color w:val="000000"/>
          <w:sz w:val="28"/>
          <w:lang w:val="en-GB"/>
        </w:rPr>
      </w:pPr>
    </w:p>
    <w:p w14:paraId="2043E212" w14:textId="77777777" w:rsidR="00775DDD" w:rsidRDefault="00775DDD" w:rsidP="002C036B">
      <w:pPr>
        <w:rPr>
          <w:rFonts w:ascii="Arial" w:hAnsi="Arial" w:cs="Arial"/>
          <w:b/>
          <w:color w:val="000000"/>
          <w:sz w:val="28"/>
          <w:lang w:val="en-GB"/>
        </w:rPr>
      </w:pPr>
    </w:p>
    <w:p w14:paraId="4A79E4EB" w14:textId="77777777" w:rsidR="00775DDD" w:rsidRPr="00775DDD" w:rsidRDefault="00775DDD" w:rsidP="002C036B">
      <w:pPr>
        <w:rPr>
          <w:rFonts w:ascii="Verdana" w:hAnsi="Verdana" w:cs="Arial"/>
          <w:b/>
          <w:color w:val="000000"/>
          <w:sz w:val="28"/>
          <w:lang w:val="en-GB"/>
        </w:rPr>
      </w:pPr>
    </w:p>
    <w:p w14:paraId="61033836" w14:textId="6744839C" w:rsidR="00406665" w:rsidRPr="00775DDD" w:rsidRDefault="00406665" w:rsidP="002C036B">
      <w:pPr>
        <w:rPr>
          <w:rFonts w:ascii="Verdana" w:hAnsi="Verdana" w:cs="Arial"/>
          <w:b/>
          <w:color w:val="000000"/>
          <w:sz w:val="28"/>
          <w:lang w:val="en-GB"/>
        </w:rPr>
      </w:pPr>
      <w:r w:rsidRPr="00775DDD">
        <w:rPr>
          <w:rFonts w:ascii="Verdana" w:hAnsi="Verdana" w:cs="Arial"/>
          <w:b/>
          <w:color w:val="000000"/>
          <w:sz w:val="28"/>
          <w:lang w:val="en-GB"/>
        </w:rPr>
        <w:t>JOB DESCRIPTION</w:t>
      </w:r>
    </w:p>
    <w:p w14:paraId="5390616F" w14:textId="77777777" w:rsidR="00406665" w:rsidRPr="00775DDD" w:rsidRDefault="00406665" w:rsidP="00406665">
      <w:pPr>
        <w:rPr>
          <w:rFonts w:ascii="Verdana" w:hAnsi="Verdana" w:cs="Arial"/>
          <w:b/>
          <w:color w:val="000000"/>
          <w:lang w:val="en-GB"/>
        </w:rPr>
      </w:pPr>
    </w:p>
    <w:p w14:paraId="64F6B5CA" w14:textId="77777777" w:rsidR="00406665" w:rsidRPr="00775DDD" w:rsidRDefault="00406665" w:rsidP="00406665">
      <w:pPr>
        <w:rPr>
          <w:rFonts w:ascii="Verdana" w:hAnsi="Verdana" w:cs="Arial"/>
          <w:b/>
          <w:color w:val="000000"/>
          <w:lang w:val="en-GB"/>
        </w:rPr>
      </w:pPr>
      <w:r w:rsidRPr="00775DDD">
        <w:rPr>
          <w:rFonts w:ascii="Verdana" w:hAnsi="Verdana" w:cs="Arial"/>
          <w:b/>
          <w:color w:val="000000"/>
          <w:lang w:val="en-GB"/>
        </w:rPr>
        <w:t>Job Title</w:t>
      </w:r>
      <w:r w:rsidR="007E5E95" w:rsidRPr="00775DDD">
        <w:rPr>
          <w:rFonts w:ascii="Verdana" w:hAnsi="Verdana" w:cs="Arial"/>
          <w:b/>
          <w:color w:val="000000"/>
          <w:lang w:val="en-GB"/>
        </w:rPr>
        <w:t>:</w:t>
      </w:r>
      <w:r w:rsidRPr="00775DDD">
        <w:rPr>
          <w:rFonts w:ascii="Verdana" w:hAnsi="Verdana" w:cs="Arial"/>
          <w:b/>
          <w:color w:val="000000"/>
          <w:lang w:val="en-GB"/>
        </w:rPr>
        <w:tab/>
      </w:r>
      <w:r w:rsidR="00B51F49" w:rsidRPr="00775DDD">
        <w:rPr>
          <w:rFonts w:ascii="Verdana" w:hAnsi="Verdana" w:cs="Arial"/>
          <w:b/>
          <w:color w:val="000000"/>
          <w:lang w:val="en-GB"/>
        </w:rPr>
        <w:tab/>
      </w:r>
      <w:r w:rsidR="00BC7659" w:rsidRPr="00775DDD">
        <w:rPr>
          <w:rFonts w:ascii="Verdana" w:hAnsi="Verdana" w:cs="Arial"/>
          <w:b/>
          <w:color w:val="000000"/>
          <w:lang w:val="en-GB"/>
        </w:rPr>
        <w:t xml:space="preserve">Housing Manager– </w:t>
      </w:r>
      <w:r w:rsidR="00332408" w:rsidRPr="00775DDD">
        <w:rPr>
          <w:rFonts w:ascii="Verdana" w:hAnsi="Verdana" w:cs="Arial"/>
          <w:b/>
          <w:color w:val="000000"/>
          <w:lang w:val="en-GB"/>
        </w:rPr>
        <w:t>County</w:t>
      </w:r>
      <w:r w:rsidRPr="00775DDD">
        <w:rPr>
          <w:rFonts w:ascii="Verdana" w:hAnsi="Verdana" w:cs="Arial"/>
          <w:b/>
          <w:color w:val="000000"/>
          <w:lang w:val="en-GB"/>
        </w:rPr>
        <w:tab/>
      </w:r>
    </w:p>
    <w:p w14:paraId="67A8F7BF" w14:textId="77777777" w:rsidR="002C036B" w:rsidRPr="00775DDD" w:rsidRDefault="002C036B" w:rsidP="00406665">
      <w:pPr>
        <w:rPr>
          <w:rFonts w:ascii="Verdana" w:hAnsi="Verdana" w:cs="Arial"/>
          <w:b/>
          <w:color w:val="000000"/>
          <w:lang w:val="en-GB"/>
        </w:rPr>
      </w:pPr>
      <w:r w:rsidRPr="00775DDD">
        <w:rPr>
          <w:rFonts w:ascii="Verdana" w:hAnsi="Verdana" w:cs="Arial"/>
          <w:b/>
          <w:color w:val="000000"/>
          <w:lang w:val="en-GB"/>
        </w:rPr>
        <w:t>Department:</w:t>
      </w:r>
      <w:r w:rsidR="00B51F49" w:rsidRPr="00775DDD">
        <w:rPr>
          <w:rFonts w:ascii="Verdana" w:hAnsi="Verdana" w:cs="Arial"/>
          <w:b/>
          <w:color w:val="000000"/>
          <w:lang w:val="en-GB"/>
        </w:rPr>
        <w:t xml:space="preserve"> </w:t>
      </w:r>
      <w:r w:rsidR="00B51F49" w:rsidRPr="00775DDD">
        <w:rPr>
          <w:rFonts w:ascii="Verdana" w:hAnsi="Verdana" w:cs="Arial"/>
          <w:b/>
          <w:color w:val="000000"/>
          <w:lang w:val="en-GB"/>
        </w:rPr>
        <w:tab/>
      </w:r>
      <w:smartTag w:uri="urn:schemas-microsoft-com:office:smarttags" w:element="PersonName">
        <w:r w:rsidR="00B51F49" w:rsidRPr="00775DDD">
          <w:rPr>
            <w:rFonts w:ascii="Verdana" w:hAnsi="Verdana" w:cs="Arial"/>
            <w:b/>
            <w:color w:val="000000"/>
            <w:lang w:val="en-GB"/>
          </w:rPr>
          <w:t>Housing</w:t>
        </w:r>
      </w:smartTag>
    </w:p>
    <w:p w14:paraId="583553C5" w14:textId="77777777" w:rsidR="00406665" w:rsidRPr="00775DDD" w:rsidRDefault="00406665" w:rsidP="00406665">
      <w:pPr>
        <w:rPr>
          <w:rFonts w:ascii="Verdana" w:hAnsi="Verdana" w:cs="Arial"/>
          <w:b/>
          <w:color w:val="000000"/>
          <w:lang w:val="en-GB"/>
        </w:rPr>
      </w:pPr>
      <w:r w:rsidRPr="00775DDD">
        <w:rPr>
          <w:rFonts w:ascii="Verdana" w:hAnsi="Verdana" w:cs="Arial"/>
          <w:b/>
          <w:color w:val="000000"/>
          <w:lang w:val="en-GB"/>
        </w:rPr>
        <w:t>Responsible to:</w:t>
      </w:r>
      <w:r w:rsidRPr="00775DDD">
        <w:rPr>
          <w:rFonts w:ascii="Verdana" w:hAnsi="Verdana" w:cs="Arial"/>
          <w:b/>
          <w:color w:val="000000"/>
          <w:lang w:val="en-GB"/>
        </w:rPr>
        <w:tab/>
      </w:r>
      <w:r w:rsidR="00D91C2B" w:rsidRPr="00775DDD">
        <w:rPr>
          <w:rFonts w:ascii="Verdana" w:hAnsi="Verdana" w:cs="Arial"/>
          <w:b/>
          <w:color w:val="000000"/>
          <w:lang w:val="en-GB"/>
        </w:rPr>
        <w:t>Housing Development Manager</w:t>
      </w:r>
    </w:p>
    <w:p w14:paraId="10DB904D" w14:textId="77777777" w:rsidR="00406665" w:rsidRPr="00775DDD" w:rsidRDefault="00406665" w:rsidP="00B51F49">
      <w:pPr>
        <w:ind w:left="2160" w:hanging="2160"/>
        <w:rPr>
          <w:rFonts w:ascii="Verdana" w:hAnsi="Verdana" w:cs="Arial"/>
          <w:b/>
          <w:color w:val="000000"/>
          <w:lang w:val="en-GB"/>
        </w:rPr>
      </w:pPr>
      <w:r w:rsidRPr="00775DDD">
        <w:rPr>
          <w:rFonts w:ascii="Verdana" w:hAnsi="Verdana" w:cs="Arial"/>
          <w:b/>
          <w:color w:val="000000"/>
          <w:lang w:val="en-GB"/>
        </w:rPr>
        <w:t>Location:</w:t>
      </w:r>
      <w:r w:rsidR="00B51F49" w:rsidRPr="00775DDD">
        <w:rPr>
          <w:rFonts w:ascii="Verdana" w:hAnsi="Verdana" w:cs="Arial"/>
          <w:b/>
          <w:color w:val="000000"/>
          <w:lang w:val="en-GB"/>
        </w:rPr>
        <w:tab/>
      </w:r>
      <w:r w:rsidR="00334D8F" w:rsidRPr="00775DDD">
        <w:rPr>
          <w:rFonts w:ascii="Verdana" w:hAnsi="Verdana" w:cs="Arial"/>
          <w:b/>
          <w:color w:val="000000"/>
          <w:lang w:val="en-GB"/>
        </w:rPr>
        <w:t>Mansfield YMCA, Commercial Gate</w:t>
      </w:r>
      <w:r w:rsidR="007B24C1" w:rsidRPr="00775DDD">
        <w:rPr>
          <w:rFonts w:ascii="Verdana" w:hAnsi="Verdana" w:cs="Arial"/>
          <w:b/>
          <w:color w:val="000000"/>
          <w:lang w:val="en-GB"/>
        </w:rPr>
        <w:t xml:space="preserve"> -</w:t>
      </w:r>
      <w:r w:rsidR="00B51F49" w:rsidRPr="00775DDD">
        <w:rPr>
          <w:rFonts w:ascii="Verdana" w:hAnsi="Verdana" w:cs="Arial"/>
          <w:b/>
          <w:color w:val="000000"/>
          <w:lang w:val="en-GB"/>
        </w:rPr>
        <w:t xml:space="preserve"> but with trave</w:t>
      </w:r>
      <w:r w:rsidR="00334D8F" w:rsidRPr="00775DDD">
        <w:rPr>
          <w:rFonts w:ascii="Verdana" w:hAnsi="Verdana" w:cs="Arial"/>
          <w:b/>
          <w:color w:val="000000"/>
          <w:lang w:val="en-GB"/>
        </w:rPr>
        <w:t>l to o</w:t>
      </w:r>
      <w:r w:rsidR="00332408" w:rsidRPr="00775DDD">
        <w:rPr>
          <w:rFonts w:ascii="Verdana" w:hAnsi="Verdana" w:cs="Arial"/>
          <w:b/>
          <w:color w:val="000000"/>
          <w:lang w:val="en-GB"/>
        </w:rPr>
        <w:t xml:space="preserve">ther sites throughout Mansfield, the City and County </w:t>
      </w:r>
      <w:r w:rsidR="00B51F49" w:rsidRPr="00775DDD">
        <w:rPr>
          <w:rFonts w:ascii="Verdana" w:hAnsi="Verdana" w:cs="Arial"/>
          <w:b/>
          <w:color w:val="000000"/>
          <w:lang w:val="en-GB"/>
        </w:rPr>
        <w:t>on a regular basis</w:t>
      </w:r>
      <w:r w:rsidRPr="00775DDD">
        <w:rPr>
          <w:rFonts w:ascii="Verdana" w:hAnsi="Verdana" w:cs="Arial"/>
          <w:b/>
          <w:color w:val="000000"/>
          <w:lang w:val="en-GB"/>
        </w:rPr>
        <w:tab/>
      </w:r>
      <w:r w:rsidRPr="00775DDD">
        <w:rPr>
          <w:rFonts w:ascii="Verdana" w:hAnsi="Verdana" w:cs="Arial"/>
          <w:b/>
          <w:color w:val="000000"/>
          <w:lang w:val="en-GB"/>
        </w:rPr>
        <w:tab/>
      </w:r>
    </w:p>
    <w:p w14:paraId="50527619" w14:textId="71982004" w:rsidR="00406665" w:rsidRPr="00775DDD" w:rsidRDefault="00406665" w:rsidP="00406665">
      <w:pPr>
        <w:rPr>
          <w:rFonts w:ascii="Verdana" w:hAnsi="Verdana" w:cs="Arial"/>
          <w:b/>
          <w:color w:val="000000"/>
          <w:lang w:val="en-GB"/>
        </w:rPr>
      </w:pPr>
      <w:r w:rsidRPr="00775DDD">
        <w:rPr>
          <w:rFonts w:ascii="Verdana" w:hAnsi="Verdana" w:cs="Arial"/>
          <w:b/>
          <w:color w:val="000000"/>
          <w:lang w:val="en-GB"/>
        </w:rPr>
        <w:t>Hours:</w:t>
      </w:r>
      <w:r w:rsidR="00B51F49" w:rsidRPr="00775DDD">
        <w:rPr>
          <w:rFonts w:ascii="Verdana" w:hAnsi="Verdana" w:cs="Arial"/>
          <w:b/>
          <w:color w:val="000000"/>
          <w:lang w:val="en-GB"/>
        </w:rPr>
        <w:tab/>
      </w:r>
      <w:r w:rsidR="00B51F49" w:rsidRPr="00775DDD">
        <w:rPr>
          <w:rFonts w:ascii="Verdana" w:hAnsi="Verdana" w:cs="Arial"/>
          <w:b/>
          <w:color w:val="000000"/>
          <w:lang w:val="en-GB"/>
        </w:rPr>
        <w:tab/>
        <w:t>37.5 to include weeken</w:t>
      </w:r>
      <w:r w:rsidR="00812C15" w:rsidRPr="00775DDD">
        <w:rPr>
          <w:rFonts w:ascii="Verdana" w:hAnsi="Verdana" w:cs="Arial"/>
          <w:b/>
          <w:color w:val="000000"/>
          <w:lang w:val="en-GB"/>
        </w:rPr>
        <w:t>ds, evenings and early mornings</w:t>
      </w:r>
      <w:r w:rsidR="00B51F49" w:rsidRPr="00775DDD">
        <w:rPr>
          <w:rFonts w:ascii="Verdana" w:hAnsi="Verdana" w:cs="Arial"/>
          <w:b/>
          <w:color w:val="000000"/>
          <w:lang w:val="en-GB"/>
        </w:rPr>
        <w:t xml:space="preserve"> </w:t>
      </w:r>
      <w:r w:rsidR="002C036B" w:rsidRPr="00775DDD">
        <w:rPr>
          <w:rFonts w:ascii="Verdana" w:hAnsi="Verdana" w:cs="Arial"/>
          <w:b/>
          <w:color w:val="000000"/>
          <w:lang w:val="en-GB"/>
        </w:rPr>
        <w:t>Salary:</w:t>
      </w:r>
      <w:r w:rsidR="002C036B" w:rsidRPr="00775DDD">
        <w:rPr>
          <w:rFonts w:ascii="Verdana" w:hAnsi="Verdana" w:cs="Arial"/>
          <w:b/>
          <w:color w:val="000000"/>
          <w:lang w:val="en-GB"/>
        </w:rPr>
        <w:tab/>
      </w:r>
      <w:r w:rsidR="002C036B" w:rsidRPr="00775DDD">
        <w:rPr>
          <w:rFonts w:ascii="Verdana" w:hAnsi="Verdana" w:cs="Arial"/>
          <w:b/>
          <w:color w:val="000000"/>
          <w:lang w:val="en-GB"/>
        </w:rPr>
        <w:tab/>
      </w:r>
      <w:r w:rsidR="00BC7659" w:rsidRPr="00775DDD">
        <w:rPr>
          <w:rFonts w:ascii="Verdana" w:hAnsi="Verdana" w:cs="Arial"/>
          <w:b/>
          <w:color w:val="000000"/>
          <w:lang w:val="en-GB"/>
        </w:rPr>
        <w:t>Up to £</w:t>
      </w:r>
      <w:r w:rsidR="0003790C" w:rsidRPr="00775DDD">
        <w:rPr>
          <w:rFonts w:ascii="Verdana" w:hAnsi="Verdana" w:cs="Arial"/>
          <w:b/>
          <w:color w:val="000000"/>
          <w:lang w:val="en-GB"/>
        </w:rPr>
        <w:t>30</w:t>
      </w:r>
      <w:r w:rsidR="00BC7659" w:rsidRPr="00775DDD">
        <w:rPr>
          <w:rFonts w:ascii="Verdana" w:hAnsi="Verdana" w:cs="Arial"/>
          <w:b/>
          <w:color w:val="000000"/>
          <w:lang w:val="en-GB"/>
        </w:rPr>
        <w:t>,000</w:t>
      </w:r>
      <w:r w:rsidR="007B24C1" w:rsidRPr="00775DDD">
        <w:rPr>
          <w:rFonts w:ascii="Verdana" w:hAnsi="Verdana" w:cs="Arial"/>
          <w:b/>
          <w:color w:val="000000"/>
          <w:lang w:val="en-GB"/>
        </w:rPr>
        <w:t xml:space="preserve"> per annum</w:t>
      </w:r>
      <w:r w:rsidR="00D91C2B" w:rsidRPr="00775DDD">
        <w:rPr>
          <w:rFonts w:ascii="Verdana" w:hAnsi="Verdana" w:cs="Arial"/>
          <w:b/>
          <w:color w:val="000000"/>
          <w:lang w:val="en-GB"/>
        </w:rPr>
        <w:t xml:space="preserve"> </w:t>
      </w:r>
    </w:p>
    <w:p w14:paraId="06897666" w14:textId="77777777" w:rsidR="00406665" w:rsidRPr="00775DDD" w:rsidRDefault="00406665" w:rsidP="00406665">
      <w:pPr>
        <w:rPr>
          <w:rFonts w:ascii="Verdana" w:hAnsi="Verdana" w:cs="Arial"/>
          <w:color w:val="000000"/>
          <w:lang w:val="en-GB"/>
        </w:rPr>
      </w:pPr>
    </w:p>
    <w:p w14:paraId="628FEE4F" w14:textId="77777777" w:rsidR="00406665" w:rsidRPr="00775DDD" w:rsidRDefault="002C036B" w:rsidP="00406665">
      <w:pPr>
        <w:rPr>
          <w:rFonts w:ascii="Verdana" w:hAnsi="Verdana" w:cs="Arial"/>
          <w:b/>
          <w:color w:val="000000"/>
          <w:lang w:val="en-GB"/>
        </w:rPr>
      </w:pPr>
      <w:r w:rsidRPr="00775DDD">
        <w:rPr>
          <w:rFonts w:ascii="Verdana" w:hAnsi="Verdana" w:cs="Arial"/>
          <w:b/>
          <w:color w:val="000000"/>
          <w:lang w:val="en-GB"/>
        </w:rPr>
        <w:t>Job Purpose</w:t>
      </w:r>
    </w:p>
    <w:p w14:paraId="46B642F0" w14:textId="77777777" w:rsidR="00D91C2B" w:rsidRPr="00775DDD" w:rsidRDefault="00B51F49" w:rsidP="00640D3D">
      <w:pPr>
        <w:numPr>
          <w:ilvl w:val="0"/>
          <w:numId w:val="4"/>
        </w:numPr>
        <w:rPr>
          <w:rFonts w:ascii="Verdana" w:hAnsi="Verdana" w:cs="Arial"/>
          <w:b/>
          <w:lang w:val="en-GB"/>
        </w:rPr>
      </w:pPr>
      <w:r w:rsidRPr="00775DDD">
        <w:rPr>
          <w:rFonts w:ascii="Verdana" w:hAnsi="Verdana" w:cs="Arial"/>
          <w:lang w:val="en-GB"/>
        </w:rPr>
        <w:t xml:space="preserve">To provide </w:t>
      </w:r>
      <w:r w:rsidR="00D93DBB" w:rsidRPr="00775DDD">
        <w:rPr>
          <w:rFonts w:ascii="Verdana" w:hAnsi="Verdana" w:cs="Arial"/>
          <w:lang w:val="en-GB"/>
        </w:rPr>
        <w:t xml:space="preserve">an </w:t>
      </w:r>
      <w:r w:rsidRPr="00775DDD">
        <w:rPr>
          <w:rFonts w:ascii="Verdana" w:hAnsi="Verdana" w:cs="Arial"/>
          <w:lang w:val="en-GB"/>
        </w:rPr>
        <w:t xml:space="preserve">effective and comprehensive housing management and tenancy </w:t>
      </w:r>
      <w:r w:rsidR="00D91C2B" w:rsidRPr="00775DDD">
        <w:rPr>
          <w:rFonts w:ascii="Verdana" w:hAnsi="Verdana" w:cs="Arial"/>
          <w:lang w:val="en-GB"/>
        </w:rPr>
        <w:t xml:space="preserve">support </w:t>
      </w:r>
      <w:r w:rsidRPr="00775DDD">
        <w:rPr>
          <w:rFonts w:ascii="Verdana" w:hAnsi="Verdana" w:cs="Arial"/>
          <w:lang w:val="en-GB"/>
        </w:rPr>
        <w:t>service</w:t>
      </w:r>
      <w:r w:rsidRPr="00775DDD">
        <w:rPr>
          <w:rFonts w:ascii="Verdana" w:hAnsi="Verdana" w:cs="Arial"/>
          <w:b/>
          <w:lang w:val="en-GB"/>
        </w:rPr>
        <w:t xml:space="preserve"> </w:t>
      </w:r>
      <w:r w:rsidRPr="00775DDD">
        <w:rPr>
          <w:rFonts w:ascii="Verdana" w:hAnsi="Verdana" w:cs="Arial"/>
          <w:lang w:val="en-GB"/>
        </w:rPr>
        <w:t xml:space="preserve">for </w:t>
      </w:r>
      <w:r w:rsidR="00E60B9E" w:rsidRPr="00775DDD">
        <w:rPr>
          <w:rFonts w:ascii="Verdana" w:hAnsi="Verdana" w:cs="Arial"/>
          <w:lang w:val="en-GB"/>
        </w:rPr>
        <w:t>residents</w:t>
      </w:r>
      <w:r w:rsidR="008607DD" w:rsidRPr="00775DDD">
        <w:rPr>
          <w:rFonts w:ascii="Verdana" w:hAnsi="Verdana" w:cs="Arial"/>
          <w:lang w:val="en-GB"/>
        </w:rPr>
        <w:t xml:space="preserve"> living in our hostel </w:t>
      </w:r>
      <w:r w:rsidRPr="00775DDD">
        <w:rPr>
          <w:rFonts w:ascii="Verdana" w:hAnsi="Verdana" w:cs="Arial"/>
          <w:lang w:val="en-GB"/>
        </w:rPr>
        <w:t xml:space="preserve">and transitional homes in </w:t>
      </w:r>
      <w:r w:rsidR="008607DD" w:rsidRPr="00775DDD">
        <w:rPr>
          <w:rFonts w:ascii="Verdana" w:hAnsi="Verdana" w:cs="Arial"/>
          <w:lang w:val="en-GB"/>
        </w:rPr>
        <w:t xml:space="preserve">Mansfield </w:t>
      </w:r>
      <w:r w:rsidR="000607D5" w:rsidRPr="00775DDD">
        <w:rPr>
          <w:rFonts w:ascii="Verdana" w:hAnsi="Verdana" w:cs="Arial"/>
          <w:lang w:val="en-GB"/>
        </w:rPr>
        <w:t>and the County</w:t>
      </w:r>
      <w:r w:rsidR="00E60B9E" w:rsidRPr="00775DDD">
        <w:rPr>
          <w:rFonts w:ascii="Verdana" w:hAnsi="Verdana" w:cs="Arial"/>
          <w:lang w:val="en-GB"/>
        </w:rPr>
        <w:t>,</w:t>
      </w:r>
      <w:r w:rsidR="000607D5" w:rsidRPr="00775DDD">
        <w:rPr>
          <w:rFonts w:ascii="Verdana" w:hAnsi="Verdana" w:cs="Arial"/>
          <w:lang w:val="en-GB"/>
        </w:rPr>
        <w:t xml:space="preserve"> thus enabling</w:t>
      </w:r>
      <w:r w:rsidR="008607DD" w:rsidRPr="00775DDD">
        <w:rPr>
          <w:rFonts w:ascii="Verdana" w:hAnsi="Verdana" w:cs="Arial"/>
          <w:lang w:val="en-GB"/>
        </w:rPr>
        <w:t xml:space="preserve"> them to sustain a tenancy and achieve </w:t>
      </w:r>
      <w:r w:rsidRPr="00775DDD">
        <w:rPr>
          <w:rFonts w:ascii="Verdana" w:hAnsi="Verdana" w:cs="Arial"/>
          <w:lang w:val="en-GB"/>
        </w:rPr>
        <w:t>independent living</w:t>
      </w:r>
      <w:r w:rsidR="00D91C2B" w:rsidRPr="00775DDD">
        <w:rPr>
          <w:rFonts w:ascii="Verdana" w:hAnsi="Verdana" w:cs="Arial"/>
          <w:lang w:val="en-GB"/>
        </w:rPr>
        <w:t>.</w:t>
      </w:r>
      <w:r w:rsidRPr="00775DDD">
        <w:rPr>
          <w:rFonts w:ascii="Verdana" w:hAnsi="Verdana" w:cs="Arial"/>
          <w:lang w:val="en-GB"/>
        </w:rPr>
        <w:t xml:space="preserve"> </w:t>
      </w:r>
    </w:p>
    <w:p w14:paraId="5932BCCA" w14:textId="77777777" w:rsidR="00640D3D" w:rsidRPr="00775DDD" w:rsidRDefault="00B51F49" w:rsidP="00640D3D">
      <w:pPr>
        <w:numPr>
          <w:ilvl w:val="0"/>
          <w:numId w:val="4"/>
        </w:numPr>
        <w:rPr>
          <w:rFonts w:ascii="Verdana" w:hAnsi="Verdana" w:cs="Arial"/>
          <w:b/>
          <w:color w:val="000000"/>
          <w:lang w:val="en-GB"/>
        </w:rPr>
      </w:pPr>
      <w:r w:rsidRPr="00775DDD">
        <w:rPr>
          <w:rFonts w:ascii="Verdana" w:hAnsi="Verdana" w:cs="Arial"/>
          <w:lang w:val="en-GB"/>
        </w:rPr>
        <w:t>To manage</w:t>
      </w:r>
      <w:r w:rsidR="00D91C2B" w:rsidRPr="00775DDD">
        <w:rPr>
          <w:rFonts w:ascii="Verdana" w:hAnsi="Verdana" w:cs="Arial"/>
          <w:lang w:val="en-GB"/>
        </w:rPr>
        <w:t xml:space="preserve"> the Tenancy Support Officers and</w:t>
      </w:r>
      <w:r w:rsidRPr="00775DDD">
        <w:rPr>
          <w:rFonts w:ascii="Verdana" w:hAnsi="Verdana" w:cs="Arial"/>
          <w:lang w:val="en-GB"/>
        </w:rPr>
        <w:t xml:space="preserve"> provide leadership</w:t>
      </w:r>
      <w:r w:rsidRPr="00775DDD">
        <w:rPr>
          <w:rFonts w:ascii="Verdana" w:hAnsi="Verdana" w:cs="Arial"/>
          <w:color w:val="000000"/>
          <w:lang w:val="en-GB"/>
        </w:rPr>
        <w:t xml:space="preserve"> for the team</w:t>
      </w:r>
    </w:p>
    <w:p w14:paraId="0A8175CA" w14:textId="2F4830EB" w:rsidR="00BC7659" w:rsidRPr="00775DDD" w:rsidRDefault="00BC7659" w:rsidP="00640D3D">
      <w:pPr>
        <w:numPr>
          <w:ilvl w:val="0"/>
          <w:numId w:val="4"/>
        </w:numPr>
        <w:rPr>
          <w:rFonts w:ascii="Verdana" w:hAnsi="Verdana" w:cs="Arial"/>
          <w:b/>
          <w:color w:val="000000"/>
          <w:lang w:val="en-GB"/>
        </w:rPr>
      </w:pPr>
      <w:r w:rsidRPr="00775DDD">
        <w:rPr>
          <w:rFonts w:ascii="Verdana" w:hAnsi="Verdana" w:cs="Arial"/>
          <w:color w:val="000000"/>
          <w:lang w:val="en-GB"/>
        </w:rPr>
        <w:t>To manage</w:t>
      </w:r>
      <w:r w:rsidR="008607DD" w:rsidRPr="00775DDD">
        <w:rPr>
          <w:rFonts w:ascii="Verdana" w:hAnsi="Verdana" w:cs="Arial"/>
          <w:color w:val="000000"/>
          <w:lang w:val="en-GB"/>
        </w:rPr>
        <w:t xml:space="preserve"> our temporary accommodation sites in Mansfield</w:t>
      </w:r>
      <w:r w:rsidR="000607D5" w:rsidRPr="00775DDD">
        <w:rPr>
          <w:rFonts w:ascii="Verdana" w:hAnsi="Verdana" w:cs="Arial"/>
          <w:color w:val="000000"/>
          <w:lang w:val="en-GB"/>
        </w:rPr>
        <w:t xml:space="preserve"> and the County</w:t>
      </w:r>
    </w:p>
    <w:p w14:paraId="7F8967F5" w14:textId="5BFBD8F9" w:rsidR="00214868" w:rsidRPr="00775DDD" w:rsidRDefault="00214868" w:rsidP="00640D3D">
      <w:pPr>
        <w:numPr>
          <w:ilvl w:val="0"/>
          <w:numId w:val="4"/>
        </w:numPr>
        <w:rPr>
          <w:rFonts w:ascii="Verdana" w:hAnsi="Verdana" w:cs="Arial"/>
          <w:b/>
          <w:color w:val="000000"/>
          <w:lang w:val="en-GB"/>
        </w:rPr>
      </w:pPr>
      <w:r w:rsidRPr="00775DDD">
        <w:rPr>
          <w:rFonts w:ascii="Verdana" w:hAnsi="Verdana" w:cs="Arial"/>
          <w:color w:val="000000"/>
          <w:lang w:val="en-GB"/>
        </w:rPr>
        <w:t>Ensure commissioned services are delivered pursuant to contractual and quality standards</w:t>
      </w:r>
    </w:p>
    <w:p w14:paraId="23908925" w14:textId="77777777" w:rsidR="00406665" w:rsidRPr="00775DDD" w:rsidRDefault="00406665" w:rsidP="00640D3D">
      <w:pPr>
        <w:numPr>
          <w:ilvl w:val="0"/>
          <w:numId w:val="4"/>
        </w:numPr>
        <w:rPr>
          <w:rFonts w:ascii="Verdana" w:hAnsi="Verdana" w:cs="Arial"/>
          <w:color w:val="000000"/>
          <w:lang w:val="en-GB"/>
        </w:rPr>
      </w:pPr>
      <w:r w:rsidRPr="00775DDD">
        <w:rPr>
          <w:rFonts w:ascii="Verdana" w:hAnsi="Verdana" w:cs="Arial"/>
          <w:color w:val="000000"/>
          <w:lang w:val="en-GB"/>
        </w:rPr>
        <w:t xml:space="preserve">To support the development of an organisational culture that puts our </w:t>
      </w:r>
      <w:r w:rsidR="00847E0E" w:rsidRPr="00775DDD">
        <w:rPr>
          <w:rFonts w:ascii="Verdana" w:hAnsi="Verdana" w:cs="Arial"/>
          <w:color w:val="000000"/>
          <w:lang w:val="en-GB"/>
        </w:rPr>
        <w:t xml:space="preserve">Christian </w:t>
      </w:r>
      <w:r w:rsidRPr="00775DDD">
        <w:rPr>
          <w:rFonts w:ascii="Verdana" w:hAnsi="Verdana" w:cs="Arial"/>
          <w:color w:val="000000"/>
          <w:lang w:val="en-GB"/>
        </w:rPr>
        <w:t xml:space="preserve">Core </w:t>
      </w:r>
      <w:r w:rsidR="00066440" w:rsidRPr="00775DDD">
        <w:rPr>
          <w:rFonts w:ascii="Verdana" w:hAnsi="Verdana" w:cs="Arial"/>
          <w:color w:val="000000"/>
          <w:lang w:val="en-GB"/>
        </w:rPr>
        <w:t>Values -</w:t>
      </w:r>
      <w:r w:rsidR="00590A6B" w:rsidRPr="00775DDD">
        <w:rPr>
          <w:rFonts w:ascii="Verdana" w:hAnsi="Verdana" w:cs="Arial"/>
          <w:color w:val="000000"/>
          <w:lang w:val="en-GB"/>
        </w:rPr>
        <w:t xml:space="preserve"> </w:t>
      </w:r>
      <w:r w:rsidRPr="00775DDD">
        <w:rPr>
          <w:rFonts w:ascii="Verdana" w:hAnsi="Verdana" w:cs="Arial"/>
          <w:color w:val="000000"/>
          <w:lang w:val="en-GB"/>
        </w:rPr>
        <w:t>Caring, Honesty, Respect and Responsibility</w:t>
      </w:r>
      <w:r w:rsidR="00590A6B" w:rsidRPr="00775DDD">
        <w:rPr>
          <w:rFonts w:ascii="Verdana" w:hAnsi="Verdana" w:cs="Arial"/>
          <w:color w:val="000000"/>
          <w:lang w:val="en-GB"/>
        </w:rPr>
        <w:t xml:space="preserve"> - at the centre of all we </w:t>
      </w:r>
      <w:r w:rsidR="00592FFC" w:rsidRPr="00775DDD">
        <w:rPr>
          <w:rFonts w:ascii="Verdana" w:hAnsi="Verdana" w:cs="Arial"/>
          <w:color w:val="000000"/>
          <w:lang w:val="en-GB"/>
        </w:rPr>
        <w:t>do.</w:t>
      </w:r>
    </w:p>
    <w:p w14:paraId="7AEA2435" w14:textId="77777777" w:rsidR="00406665" w:rsidRPr="00775DDD" w:rsidRDefault="00406665" w:rsidP="00406665">
      <w:pPr>
        <w:rPr>
          <w:rFonts w:ascii="Verdana" w:hAnsi="Verdana" w:cs="Arial"/>
          <w:color w:val="000000"/>
          <w:lang w:val="en-GB"/>
        </w:rPr>
      </w:pPr>
    </w:p>
    <w:p w14:paraId="037C084F" w14:textId="77777777" w:rsidR="00406665" w:rsidRPr="00775DDD" w:rsidRDefault="00406665" w:rsidP="00406665">
      <w:pPr>
        <w:rPr>
          <w:rFonts w:ascii="Verdana" w:hAnsi="Verdana" w:cs="Arial"/>
          <w:b/>
          <w:color w:val="000000"/>
          <w:lang w:val="en-GB"/>
        </w:rPr>
      </w:pPr>
      <w:r w:rsidRPr="00775DDD">
        <w:rPr>
          <w:rFonts w:ascii="Verdana" w:hAnsi="Verdana" w:cs="Arial"/>
          <w:b/>
          <w:color w:val="000000"/>
          <w:lang w:val="en-GB"/>
        </w:rPr>
        <w:t>Principal Responsibilities</w:t>
      </w:r>
    </w:p>
    <w:p w14:paraId="48576656" w14:textId="77777777" w:rsidR="00406665" w:rsidRPr="00775DDD" w:rsidRDefault="00406665" w:rsidP="00406665">
      <w:pPr>
        <w:rPr>
          <w:rFonts w:ascii="Verdana" w:hAnsi="Verdana" w:cs="Arial"/>
          <w:b/>
          <w:color w:val="000000"/>
          <w:lang w:val="en-GB"/>
        </w:rPr>
      </w:pPr>
    </w:p>
    <w:p w14:paraId="5BFDCE74" w14:textId="77777777" w:rsidR="00D937F3" w:rsidRPr="000F44CF" w:rsidRDefault="00044E15" w:rsidP="000F44CF">
      <w:pPr>
        <w:pStyle w:val="ListParagraph"/>
        <w:numPr>
          <w:ilvl w:val="0"/>
          <w:numId w:val="0"/>
        </w:numPr>
        <w:ind w:left="737"/>
        <w:rPr>
          <w:b/>
          <w:bCs/>
          <w:lang w:val="en-GB"/>
        </w:rPr>
      </w:pPr>
      <w:r w:rsidRPr="000F44CF">
        <w:rPr>
          <w:b/>
          <w:bCs/>
          <w:lang w:val="en-GB"/>
        </w:rPr>
        <w:t>Service Delivery</w:t>
      </w:r>
      <w:r w:rsidR="00011A21" w:rsidRPr="000F44CF">
        <w:rPr>
          <w:b/>
          <w:bCs/>
          <w:lang w:val="en-GB"/>
        </w:rPr>
        <w:t xml:space="preserve"> –Tenancy Sustainment</w:t>
      </w:r>
    </w:p>
    <w:p w14:paraId="5792AAE9" w14:textId="77777777" w:rsidR="00517044" w:rsidRPr="00111795" w:rsidRDefault="00517044" w:rsidP="000F44CF">
      <w:pPr>
        <w:pStyle w:val="ListParagraph"/>
        <w:numPr>
          <w:ilvl w:val="0"/>
          <w:numId w:val="0"/>
        </w:numPr>
        <w:ind w:left="737"/>
        <w:rPr>
          <w:lang w:val="en-GB"/>
        </w:rPr>
      </w:pPr>
    </w:p>
    <w:p w14:paraId="32E6107B" w14:textId="38029ECB" w:rsidR="00D937F3" w:rsidRPr="0023043A" w:rsidRDefault="00044E15" w:rsidP="000F44CF">
      <w:pPr>
        <w:pStyle w:val="ListParagraph"/>
      </w:pPr>
      <w:r w:rsidRPr="0023043A">
        <w:t>To ensure all aspects of service delivery in the hostels and homes complies with contractual, legislative and other requirements</w:t>
      </w:r>
    </w:p>
    <w:p w14:paraId="3F131E71" w14:textId="77777777" w:rsidR="00024DD6" w:rsidRPr="0023043A" w:rsidRDefault="001E7F1C" w:rsidP="000F44CF">
      <w:pPr>
        <w:pStyle w:val="ListParagraph"/>
      </w:pPr>
      <w:r w:rsidRPr="0023043A">
        <w:t>To ensure effective implementation of the Allocations Process</w:t>
      </w:r>
      <w:r w:rsidR="00024DD6" w:rsidRPr="0023043A">
        <w:t>. This includes developing clear referral pathways for external agencies to refer into and out of our service.</w:t>
      </w:r>
    </w:p>
    <w:p w14:paraId="5B83B422" w14:textId="77777777" w:rsidR="008607DD" w:rsidRPr="0023043A" w:rsidRDefault="008607DD" w:rsidP="000F44CF">
      <w:pPr>
        <w:pStyle w:val="ListParagraph"/>
      </w:pPr>
      <w:r w:rsidRPr="0023043A">
        <w:t>To ensure that initial assessments of all residents takes place</w:t>
      </w:r>
      <w:r w:rsidR="00A10240" w:rsidRPr="0023043A">
        <w:t xml:space="preserve"> and that decisions on allocations are made on a risk and need appropriate basis</w:t>
      </w:r>
    </w:p>
    <w:p w14:paraId="66A26972" w14:textId="77777777" w:rsidR="008607DD" w:rsidRPr="0023043A" w:rsidRDefault="008607DD" w:rsidP="000F44CF">
      <w:pPr>
        <w:pStyle w:val="ListParagraph"/>
      </w:pPr>
      <w:r w:rsidRPr="0023043A">
        <w:t>To ensure that all activities and engagement with service users are risk assessed and appropriate action is taken</w:t>
      </w:r>
    </w:p>
    <w:p w14:paraId="7FB4263B" w14:textId="77777777" w:rsidR="008607DD" w:rsidRPr="0023043A" w:rsidRDefault="008607DD" w:rsidP="000F44CF">
      <w:pPr>
        <w:pStyle w:val="ListParagraph"/>
      </w:pPr>
      <w:r w:rsidRPr="0023043A">
        <w:t>To ensure that regular contact with residents is maintained in accordance with requirements of the service</w:t>
      </w:r>
    </w:p>
    <w:p w14:paraId="3D2BB43F" w14:textId="77777777" w:rsidR="00A57226" w:rsidRPr="0023043A" w:rsidRDefault="00A57226" w:rsidP="000F44CF">
      <w:pPr>
        <w:pStyle w:val="ListParagraph"/>
      </w:pPr>
      <w:r w:rsidRPr="0023043A">
        <w:lastRenderedPageBreak/>
        <w:t>To ensure robust implementation and management of safeguarding policies and procedures in line with statutory and legislative requirements</w:t>
      </w:r>
    </w:p>
    <w:p w14:paraId="50AEB6D1" w14:textId="77777777" w:rsidR="0007776A" w:rsidRPr="0023043A" w:rsidRDefault="0007776A" w:rsidP="000F44CF">
      <w:pPr>
        <w:pStyle w:val="ListParagraph"/>
      </w:pPr>
      <w:r w:rsidRPr="0023043A">
        <w:t xml:space="preserve">To </w:t>
      </w:r>
      <w:r w:rsidR="00E60B9E" w:rsidRPr="0023043A">
        <w:t>d</w:t>
      </w:r>
      <w:r w:rsidR="0069186E" w:rsidRPr="0023043A">
        <w:t>evelop a high quality service which takes into account the wishes and needs of residents</w:t>
      </w:r>
      <w:r w:rsidR="00A925A4" w:rsidRPr="0023043A">
        <w:t>, pursuant to QAF standards</w:t>
      </w:r>
    </w:p>
    <w:p w14:paraId="59A85946" w14:textId="77777777" w:rsidR="0069186E" w:rsidRPr="0023043A" w:rsidRDefault="0069186E" w:rsidP="000F44CF">
      <w:pPr>
        <w:pStyle w:val="ListParagraph"/>
      </w:pPr>
      <w:r w:rsidRPr="0023043A">
        <w:t>To effectively manage complaints from residents and those within the community</w:t>
      </w:r>
      <w:r w:rsidR="00A925A4" w:rsidRPr="0023043A">
        <w:t>, promoting a good reputation and confidence in the service</w:t>
      </w:r>
    </w:p>
    <w:p w14:paraId="2A75BB1B" w14:textId="7CE8CDEF" w:rsidR="0007776A" w:rsidRPr="0023043A" w:rsidRDefault="00D93DBB" w:rsidP="000F44CF">
      <w:pPr>
        <w:pStyle w:val="ListParagraph"/>
      </w:pPr>
      <w:r w:rsidRPr="0023043A">
        <w:t>To d</w:t>
      </w:r>
      <w:r w:rsidR="0007776A" w:rsidRPr="0023043A">
        <w:t xml:space="preserve">evelop and maintain effective working relationships with all </w:t>
      </w:r>
      <w:r w:rsidR="001E7F1C" w:rsidRPr="0023043A">
        <w:t xml:space="preserve">partner </w:t>
      </w:r>
      <w:proofErr w:type="spellStart"/>
      <w:r w:rsidR="0007776A" w:rsidRPr="0023043A">
        <w:t>organisations</w:t>
      </w:r>
      <w:proofErr w:type="spellEnd"/>
      <w:r w:rsidR="006D14E5" w:rsidRPr="0023043A">
        <w:t xml:space="preserve"> and local communities</w:t>
      </w:r>
      <w:r w:rsidR="00024DD6" w:rsidRPr="0023043A">
        <w:t xml:space="preserve"> </w:t>
      </w:r>
      <w:r w:rsidR="00E2194C" w:rsidRPr="0023043A">
        <w:t xml:space="preserve">to ensure that </w:t>
      </w:r>
      <w:r w:rsidR="0069186E" w:rsidRPr="0023043A">
        <w:t>residents</w:t>
      </w:r>
      <w:r w:rsidR="00E2194C" w:rsidRPr="0023043A">
        <w:t xml:space="preserve"> receive appropriate plans and </w:t>
      </w:r>
      <w:proofErr w:type="spellStart"/>
      <w:r w:rsidR="00E2194C" w:rsidRPr="0023043A">
        <w:t>programmes</w:t>
      </w:r>
      <w:proofErr w:type="spellEnd"/>
      <w:r w:rsidR="00E2194C" w:rsidRPr="0023043A">
        <w:t xml:space="preserve"> to sustain their tenancies</w:t>
      </w:r>
      <w:r w:rsidR="00A57226" w:rsidRPr="0023043A">
        <w:t xml:space="preserve">. </w:t>
      </w:r>
    </w:p>
    <w:p w14:paraId="3758A667" w14:textId="30FC1B6E" w:rsidR="00334D8F" w:rsidRPr="00111795" w:rsidRDefault="00CA50D8" w:rsidP="000F44CF">
      <w:pPr>
        <w:pStyle w:val="ListParagraph"/>
      </w:pPr>
      <w:r w:rsidRPr="0023043A">
        <w:t xml:space="preserve"> </w:t>
      </w:r>
      <w:r w:rsidR="00334D8F" w:rsidRPr="00111795">
        <w:t xml:space="preserve">To work with the team, internal and external partners, to ensure that </w:t>
      </w:r>
      <w:r w:rsidR="0069186E" w:rsidRPr="00111795">
        <w:t>residents</w:t>
      </w:r>
      <w:r w:rsidR="00334D8F" w:rsidRPr="00111795">
        <w:t xml:space="preserve"> have a real impact on the design and delivery of services and outcomes are appropriately recorded</w:t>
      </w:r>
    </w:p>
    <w:p w14:paraId="5EF48918" w14:textId="77777777" w:rsidR="00A925A4" w:rsidRPr="0023043A" w:rsidRDefault="00A925A4" w:rsidP="000F44CF">
      <w:pPr>
        <w:pStyle w:val="ListParagraph"/>
      </w:pPr>
      <w:r w:rsidRPr="0023043A">
        <w:t xml:space="preserve">To develop and implement a service user involvement strategy </w:t>
      </w:r>
    </w:p>
    <w:p w14:paraId="3384A893" w14:textId="77777777" w:rsidR="00334D8F" w:rsidRPr="0023043A" w:rsidRDefault="00334D8F" w:rsidP="000F44CF">
      <w:pPr>
        <w:pStyle w:val="ListParagraph"/>
      </w:pPr>
      <w:r w:rsidRPr="0023043A">
        <w:t xml:space="preserve">To lead the Tenancy Support Officers in managing anti-social </w:t>
      </w:r>
      <w:proofErr w:type="spellStart"/>
      <w:r w:rsidRPr="0023043A">
        <w:t>behaviour</w:t>
      </w:r>
      <w:proofErr w:type="spellEnd"/>
      <w:r w:rsidRPr="0023043A">
        <w:t xml:space="preserve"> issues and other breaches of </w:t>
      </w:r>
      <w:proofErr w:type="spellStart"/>
      <w:r w:rsidRPr="0023043A">
        <w:t>licence</w:t>
      </w:r>
      <w:proofErr w:type="spellEnd"/>
      <w:r w:rsidRPr="0023043A">
        <w:t xml:space="preserve">, </w:t>
      </w:r>
      <w:r w:rsidR="00A925A4" w:rsidRPr="0023043A">
        <w:t>ensuring enforcement action is proportionate, and in line with the legal and regulatory framework</w:t>
      </w:r>
    </w:p>
    <w:p w14:paraId="0343D2D8" w14:textId="77777777" w:rsidR="00024DD6" w:rsidRPr="0023043A" w:rsidRDefault="00024DD6" w:rsidP="000F44CF">
      <w:pPr>
        <w:pStyle w:val="ListParagraph"/>
      </w:pPr>
      <w:r w:rsidRPr="0023043A">
        <w:t xml:space="preserve">To </w:t>
      </w:r>
      <w:r w:rsidR="00CA50D8" w:rsidRPr="0023043A">
        <w:t xml:space="preserve">work in partnership with the Facilities team and Housing Officer team to </w:t>
      </w:r>
      <w:r w:rsidRPr="0023043A">
        <w:t>ensure all temporary accommodation is maintained to a good standard and report any repairs, maintenance or health and safety issues as they arise</w:t>
      </w:r>
    </w:p>
    <w:p w14:paraId="5BFC47DD" w14:textId="77777777" w:rsidR="00334D8F" w:rsidRPr="0023043A" w:rsidRDefault="00334D8F" w:rsidP="000F44CF">
      <w:pPr>
        <w:pStyle w:val="ListParagraph"/>
      </w:pPr>
      <w:r w:rsidRPr="0023043A">
        <w:t xml:space="preserve">To </w:t>
      </w:r>
      <w:proofErr w:type="spellStart"/>
      <w:r w:rsidRPr="0023043A">
        <w:t>deputise</w:t>
      </w:r>
      <w:proofErr w:type="spellEnd"/>
      <w:r w:rsidRPr="0023043A">
        <w:t xml:space="preserve"> for the Housing Development Manager, to assist in the provision at our Nottingham City sites as required and to provide cover for other managers throughout the housing department as required</w:t>
      </w:r>
    </w:p>
    <w:p w14:paraId="785DC73F" w14:textId="77777777" w:rsidR="00011A21" w:rsidRPr="0023043A" w:rsidRDefault="00011A21" w:rsidP="0022111B">
      <w:pPr>
        <w:ind w:left="720" w:hanging="720"/>
        <w:rPr>
          <w:rFonts w:ascii="Verdana" w:hAnsi="Verdana" w:cs="Arial"/>
        </w:rPr>
      </w:pPr>
    </w:p>
    <w:p w14:paraId="40B1A430" w14:textId="77777777" w:rsidR="003B2443" w:rsidRPr="000F44CF" w:rsidRDefault="0007776A" w:rsidP="000F44CF">
      <w:pPr>
        <w:pStyle w:val="ListParagraph"/>
        <w:numPr>
          <w:ilvl w:val="0"/>
          <w:numId w:val="0"/>
        </w:numPr>
        <w:ind w:left="737"/>
        <w:rPr>
          <w:b/>
          <w:bCs/>
        </w:rPr>
      </w:pPr>
      <w:r w:rsidRPr="000F44CF">
        <w:rPr>
          <w:b/>
          <w:bCs/>
        </w:rPr>
        <w:t>Managing staff</w:t>
      </w:r>
      <w:r w:rsidR="003B2443" w:rsidRPr="000F44CF">
        <w:rPr>
          <w:b/>
          <w:bCs/>
        </w:rPr>
        <w:t xml:space="preserve"> </w:t>
      </w:r>
    </w:p>
    <w:p w14:paraId="79F49947" w14:textId="77777777" w:rsidR="00D937F3" w:rsidRPr="000F44CF" w:rsidRDefault="0007776A" w:rsidP="000F44CF">
      <w:pPr>
        <w:pStyle w:val="ListParagraph"/>
      </w:pPr>
      <w:r w:rsidRPr="000F44CF">
        <w:t>To be responsible for the effective recruitment, selection and induction, motivation and development of staff, placements and volunteers</w:t>
      </w:r>
    </w:p>
    <w:p w14:paraId="37A942D0" w14:textId="77777777" w:rsidR="00D937F3" w:rsidRPr="000F44CF" w:rsidRDefault="00FE7721" w:rsidP="000F44CF">
      <w:pPr>
        <w:pStyle w:val="ListParagraph"/>
      </w:pPr>
      <w:r w:rsidRPr="000F44CF">
        <w:t xml:space="preserve">To supervise and evaluate staff performance </w:t>
      </w:r>
      <w:r w:rsidR="008607DD" w:rsidRPr="000F44CF">
        <w:t xml:space="preserve">against key </w:t>
      </w:r>
      <w:r w:rsidR="00334D8F" w:rsidRPr="000F44CF">
        <w:t>performance indicators,</w:t>
      </w:r>
      <w:r w:rsidRPr="000F44CF">
        <w:t xml:space="preserve"> set targets and follow up with appropriate action as necessary</w:t>
      </w:r>
    </w:p>
    <w:p w14:paraId="7374EF84" w14:textId="77777777" w:rsidR="00A10240" w:rsidRPr="000F44CF" w:rsidRDefault="00A10240" w:rsidP="000F44CF">
      <w:pPr>
        <w:pStyle w:val="ListParagraph"/>
      </w:pPr>
      <w:r w:rsidRPr="000F44CF">
        <w:t>Conduct regular service audits and provide detailed reports on findings and required actions to senior management</w:t>
      </w:r>
    </w:p>
    <w:p w14:paraId="68157F81" w14:textId="77777777" w:rsidR="008607DD" w:rsidRPr="000F44CF" w:rsidRDefault="008607DD" w:rsidP="000F44CF">
      <w:pPr>
        <w:pStyle w:val="ListParagraph"/>
      </w:pPr>
      <w:r w:rsidRPr="000F44CF">
        <w:t>To ensure there is adequate staff cover for service delivery at all times</w:t>
      </w:r>
    </w:p>
    <w:p w14:paraId="1BC96F14" w14:textId="77777777" w:rsidR="00FE7721" w:rsidRPr="000F44CF" w:rsidRDefault="00490BDA" w:rsidP="000F44CF">
      <w:pPr>
        <w:pStyle w:val="ListParagraph"/>
      </w:pPr>
      <w:r w:rsidRPr="000F44CF">
        <w:t xml:space="preserve">To provide training, coaching and mentoring on housing related issues as required </w:t>
      </w:r>
    </w:p>
    <w:p w14:paraId="19B7055F" w14:textId="77777777" w:rsidR="00490BDA" w:rsidRPr="000F44CF" w:rsidRDefault="00490BDA" w:rsidP="000F44CF">
      <w:pPr>
        <w:pStyle w:val="ListParagraph"/>
      </w:pPr>
      <w:r w:rsidRPr="000F44CF">
        <w:t xml:space="preserve">To contribute to wider </w:t>
      </w:r>
      <w:proofErr w:type="spellStart"/>
      <w:r w:rsidRPr="000F44CF">
        <w:t>organisational</w:t>
      </w:r>
      <w:proofErr w:type="spellEnd"/>
      <w:r w:rsidRPr="000F44CF">
        <w:t xml:space="preserve"> initiatives and external working groups as appropriate</w:t>
      </w:r>
    </w:p>
    <w:p w14:paraId="7D274399" w14:textId="77777777" w:rsidR="008607DD" w:rsidRPr="000F44CF" w:rsidRDefault="008607DD" w:rsidP="000F44CF">
      <w:pPr>
        <w:pStyle w:val="ListParagraph"/>
      </w:pPr>
      <w:r w:rsidRPr="000F44CF">
        <w:t>To supervise staff on site from other services to ensure they deliver an appropriate service, including Maintenance, Domestic and Housing Officer teams</w:t>
      </w:r>
    </w:p>
    <w:p w14:paraId="6659374C" w14:textId="77777777" w:rsidR="00FE7721" w:rsidRPr="000F44CF" w:rsidRDefault="00FE7721" w:rsidP="000F44CF">
      <w:pPr>
        <w:pStyle w:val="ListParagraph"/>
        <w:numPr>
          <w:ilvl w:val="0"/>
          <w:numId w:val="0"/>
        </w:numPr>
        <w:ind w:left="737"/>
      </w:pPr>
    </w:p>
    <w:p w14:paraId="07AB3C0C" w14:textId="618C66D8" w:rsidR="00A707E8" w:rsidRPr="000F44CF" w:rsidRDefault="00490BDA" w:rsidP="000F44CF">
      <w:pPr>
        <w:pStyle w:val="ListParagraph"/>
        <w:numPr>
          <w:ilvl w:val="0"/>
          <w:numId w:val="0"/>
        </w:numPr>
        <w:ind w:left="737"/>
        <w:rPr>
          <w:b/>
          <w:bCs/>
        </w:rPr>
      </w:pPr>
      <w:r w:rsidRPr="000F44CF">
        <w:rPr>
          <w:b/>
          <w:bCs/>
        </w:rPr>
        <w:t>Managing Resources</w:t>
      </w:r>
    </w:p>
    <w:p w14:paraId="4F2B5F3E" w14:textId="77777777" w:rsidR="00A707E8" w:rsidRPr="0023043A" w:rsidRDefault="00490BDA" w:rsidP="000F44CF">
      <w:pPr>
        <w:pStyle w:val="ListParagraph"/>
      </w:pPr>
      <w:r w:rsidRPr="0023043A">
        <w:t>To assist with the management</w:t>
      </w:r>
      <w:r w:rsidR="006D14E5" w:rsidRPr="0023043A">
        <w:t xml:space="preserve"> and monitoring</w:t>
      </w:r>
      <w:r w:rsidRPr="0023043A">
        <w:t xml:space="preserve"> of the Housing Budget </w:t>
      </w:r>
    </w:p>
    <w:p w14:paraId="4DF1A0EB" w14:textId="77777777" w:rsidR="00A12A6B" w:rsidRPr="0023043A" w:rsidRDefault="00A12A6B" w:rsidP="000F44CF">
      <w:pPr>
        <w:pStyle w:val="ListParagraph"/>
      </w:pPr>
      <w:r w:rsidRPr="0023043A">
        <w:t>To ensure the preparation of accurate and relevant statistical and financial information as required</w:t>
      </w:r>
    </w:p>
    <w:p w14:paraId="49B73794" w14:textId="77777777" w:rsidR="00A12A6B" w:rsidRPr="0023043A" w:rsidRDefault="00A12A6B" w:rsidP="000F44CF">
      <w:pPr>
        <w:pStyle w:val="ListParagraph"/>
      </w:pPr>
      <w:r w:rsidRPr="0023043A">
        <w:t xml:space="preserve">To ensure the efficient collection of </w:t>
      </w:r>
      <w:r w:rsidR="006D14E5" w:rsidRPr="0023043A">
        <w:t xml:space="preserve"> all rent including </w:t>
      </w:r>
      <w:r w:rsidRPr="0023043A">
        <w:t>housing benefit, personal charge and support charge contributions</w:t>
      </w:r>
    </w:p>
    <w:p w14:paraId="14DC0B4D" w14:textId="77777777" w:rsidR="006D14E5" w:rsidRPr="0023043A" w:rsidRDefault="006D14E5" w:rsidP="000F44CF">
      <w:pPr>
        <w:pStyle w:val="ListParagraph"/>
      </w:pPr>
      <w:r w:rsidRPr="0023043A">
        <w:t>To maximize income from other income streams including sourcing funding, fund writing and applying for funding</w:t>
      </w:r>
    </w:p>
    <w:p w14:paraId="58AA36FA" w14:textId="77777777" w:rsidR="006D14E5" w:rsidRPr="0023043A" w:rsidRDefault="006D14E5" w:rsidP="000F44CF">
      <w:pPr>
        <w:pStyle w:val="ListParagraph"/>
      </w:pPr>
      <w:r w:rsidRPr="0023043A">
        <w:t>To work with the Operations Manager and Housing Development Manager to design and implement new housing policies and procedures and update existing policies as appropriate to the accommodation services.</w:t>
      </w:r>
    </w:p>
    <w:p w14:paraId="150C02E5" w14:textId="77777777" w:rsidR="00011A21" w:rsidRPr="0023043A" w:rsidRDefault="00011A21" w:rsidP="000F44CF">
      <w:pPr>
        <w:pStyle w:val="ListParagraph"/>
      </w:pPr>
      <w:r w:rsidRPr="0023043A">
        <w:lastRenderedPageBreak/>
        <w:t xml:space="preserve">To ensure that voids are </w:t>
      </w:r>
      <w:r w:rsidR="00B620EF" w:rsidRPr="0023043A">
        <w:t>minimized</w:t>
      </w:r>
      <w:r w:rsidR="00024DD6" w:rsidRPr="0023043A">
        <w:t xml:space="preserve"> through the management and maintenance of a clear, planned move in and move out process</w:t>
      </w:r>
    </w:p>
    <w:p w14:paraId="08D7B827" w14:textId="77777777" w:rsidR="00A707E8" w:rsidRPr="0023043A" w:rsidRDefault="00A707E8" w:rsidP="00E12E14">
      <w:pPr>
        <w:ind w:left="720" w:hanging="720"/>
        <w:rPr>
          <w:rFonts w:ascii="Verdana" w:hAnsi="Verdana" w:cs="Arial"/>
        </w:rPr>
      </w:pPr>
    </w:p>
    <w:p w14:paraId="56C0630B" w14:textId="77777777" w:rsidR="006D14E5" w:rsidRPr="0023043A" w:rsidRDefault="006D14E5" w:rsidP="000F44CF">
      <w:pPr>
        <w:pStyle w:val="ListParagraph"/>
        <w:numPr>
          <w:ilvl w:val="0"/>
          <w:numId w:val="0"/>
        </w:numPr>
        <w:ind w:left="737"/>
      </w:pPr>
      <w:r w:rsidRPr="0023043A">
        <w:t>Sustaining Tenancies</w:t>
      </w:r>
    </w:p>
    <w:p w14:paraId="1B5B4B4D" w14:textId="77777777" w:rsidR="006D14E5" w:rsidRPr="0023043A" w:rsidRDefault="006D14E5" w:rsidP="000F44CF">
      <w:pPr>
        <w:pStyle w:val="ListParagraph"/>
      </w:pPr>
      <w:r w:rsidRPr="0023043A">
        <w:t>To work with the Housing Development Manager and Business Resource Centre to ensure residents claims for benefits are appropriate and will ensure recovery of rent and service charges</w:t>
      </w:r>
    </w:p>
    <w:p w14:paraId="65965073" w14:textId="77777777" w:rsidR="006D14E5" w:rsidRPr="00111795" w:rsidRDefault="006D14E5" w:rsidP="000F44CF">
      <w:pPr>
        <w:pStyle w:val="ListParagraph"/>
      </w:pPr>
      <w:r w:rsidRPr="00111795">
        <w:t xml:space="preserve">To identify and maintain external support with partners organizations to </w:t>
      </w:r>
      <w:r w:rsidR="005132AA" w:rsidRPr="00111795">
        <w:t>maximize the resident journey and as part of robust move-on packages for</w:t>
      </w:r>
      <w:r w:rsidR="00A57226" w:rsidRPr="00111795">
        <w:t xml:space="preserve"> youth</w:t>
      </w:r>
      <w:r w:rsidR="005132AA" w:rsidRPr="00111795">
        <w:t xml:space="preserve"> residents</w:t>
      </w:r>
    </w:p>
    <w:p w14:paraId="52994982" w14:textId="77777777" w:rsidR="005132AA" w:rsidRPr="00775DDD" w:rsidRDefault="005132AA" w:rsidP="00E12E14">
      <w:pPr>
        <w:ind w:left="720" w:hanging="720"/>
        <w:rPr>
          <w:rFonts w:ascii="Verdana" w:hAnsi="Verdana" w:cs="Arial"/>
        </w:rPr>
      </w:pPr>
    </w:p>
    <w:p w14:paraId="5DA5D21F" w14:textId="77777777" w:rsidR="00CA50D8" w:rsidRPr="00775DDD" w:rsidRDefault="00CA50D8" w:rsidP="00CA50D8">
      <w:pPr>
        <w:pStyle w:val="BodyText"/>
        <w:ind w:left="720" w:hanging="720"/>
        <w:rPr>
          <w:rFonts w:ascii="Verdana" w:hAnsi="Verdana" w:cs="Arial"/>
          <w:b/>
        </w:rPr>
      </w:pPr>
      <w:r w:rsidRPr="00775DDD">
        <w:rPr>
          <w:rFonts w:ascii="Verdana" w:hAnsi="Verdana" w:cs="Arial"/>
          <w:b/>
        </w:rPr>
        <w:t>Responsibilities of all YMCA staff, casual workers and managers</w:t>
      </w:r>
    </w:p>
    <w:p w14:paraId="3D7ADD8F" w14:textId="77777777" w:rsidR="00CA50D8" w:rsidRPr="00775DDD" w:rsidRDefault="00CA50D8" w:rsidP="00CA50D8">
      <w:pPr>
        <w:ind w:left="720" w:hanging="720"/>
        <w:rPr>
          <w:rFonts w:ascii="Verdana" w:hAnsi="Verdana" w:cs="Arial"/>
          <w:b/>
        </w:rPr>
      </w:pPr>
      <w:r w:rsidRPr="00775DDD">
        <w:rPr>
          <w:rFonts w:ascii="Verdana" w:hAnsi="Verdana" w:cs="Arial"/>
          <w:b/>
        </w:rPr>
        <w:t>1</w:t>
      </w:r>
      <w:r w:rsidRPr="00775DDD">
        <w:rPr>
          <w:rFonts w:ascii="Verdana" w:hAnsi="Verdana" w:cs="Arial"/>
          <w:b/>
        </w:rPr>
        <w:tab/>
        <w:t>Ambassador for the YMCA</w:t>
      </w:r>
    </w:p>
    <w:p w14:paraId="2D9278D0" w14:textId="77777777" w:rsidR="00CA50D8" w:rsidRPr="00775DDD" w:rsidRDefault="00CA50D8" w:rsidP="00CA50D8">
      <w:pPr>
        <w:ind w:left="720" w:hanging="720"/>
        <w:rPr>
          <w:rFonts w:ascii="Verdana" w:hAnsi="Verdana" w:cs="Arial"/>
        </w:rPr>
      </w:pPr>
      <w:r w:rsidRPr="00775DDD">
        <w:rPr>
          <w:rFonts w:ascii="Verdana" w:hAnsi="Verdana" w:cs="Arial"/>
        </w:rPr>
        <w:tab/>
        <w:t>To act as an advocate and ambassador of the YMCA; promoting and exemplifying the YMCA’s core values, mission, vision, and ethos and to positively and proactively protect the YMCA’s reputation.</w:t>
      </w:r>
    </w:p>
    <w:p w14:paraId="67319070" w14:textId="77777777" w:rsidR="00CA50D8" w:rsidRPr="00775DDD" w:rsidRDefault="00CA50D8" w:rsidP="00CA50D8">
      <w:pPr>
        <w:rPr>
          <w:rFonts w:ascii="Verdana" w:hAnsi="Verdana" w:cs="Arial"/>
        </w:rPr>
      </w:pPr>
    </w:p>
    <w:p w14:paraId="737F0076" w14:textId="77777777" w:rsidR="00CA50D8" w:rsidRPr="00775DDD" w:rsidRDefault="00CA50D8" w:rsidP="00CA50D8">
      <w:pPr>
        <w:rPr>
          <w:rFonts w:ascii="Verdana" w:hAnsi="Verdana" w:cs="Arial"/>
          <w:b/>
        </w:rPr>
      </w:pPr>
      <w:r w:rsidRPr="00775DDD">
        <w:rPr>
          <w:rFonts w:ascii="Verdana" w:hAnsi="Verdana" w:cs="Arial"/>
          <w:b/>
        </w:rPr>
        <w:t xml:space="preserve">2 </w:t>
      </w:r>
      <w:r w:rsidRPr="00775DDD">
        <w:rPr>
          <w:rFonts w:ascii="Verdana" w:hAnsi="Verdana" w:cs="Arial"/>
          <w:b/>
        </w:rPr>
        <w:tab/>
        <w:t>Other Duties</w:t>
      </w:r>
    </w:p>
    <w:p w14:paraId="6A419EA8" w14:textId="77777777" w:rsidR="00CA50D8" w:rsidRPr="00775DDD" w:rsidRDefault="00CA50D8" w:rsidP="00CA50D8">
      <w:pPr>
        <w:ind w:left="720"/>
        <w:rPr>
          <w:rFonts w:ascii="Verdana" w:hAnsi="Verdana" w:cs="Arial"/>
        </w:rPr>
      </w:pPr>
      <w:r w:rsidRPr="00775DDD">
        <w:rPr>
          <w:rFonts w:ascii="Verdana" w:hAnsi="Verdana" w:cs="Arial"/>
        </w:rPr>
        <w:t>To undertake any other duties and responsibilities as may be assigned by your Line Manager or anyone else designated by the Chief Executive Officer, as necessary. To work in a flexible way to ensure that workload is completed and to undertake any other jobs commensurate with the seniority of the post.</w:t>
      </w:r>
    </w:p>
    <w:p w14:paraId="72709388" w14:textId="77777777" w:rsidR="00CA50D8" w:rsidRPr="00775DDD" w:rsidRDefault="00CA50D8" w:rsidP="00CA50D8">
      <w:pPr>
        <w:rPr>
          <w:rFonts w:ascii="Verdana" w:hAnsi="Verdana" w:cs="Arial"/>
        </w:rPr>
      </w:pPr>
    </w:p>
    <w:p w14:paraId="63D8B5F3" w14:textId="77777777" w:rsidR="00CA50D8" w:rsidRPr="00775DDD" w:rsidRDefault="00CA50D8" w:rsidP="00CA50D8">
      <w:pPr>
        <w:rPr>
          <w:rFonts w:ascii="Verdana" w:hAnsi="Verdana" w:cs="Arial"/>
        </w:rPr>
      </w:pPr>
      <w:r w:rsidRPr="00775DDD">
        <w:rPr>
          <w:rFonts w:ascii="Verdana" w:hAnsi="Verdana" w:cs="Arial"/>
          <w:b/>
        </w:rPr>
        <w:t xml:space="preserve">3 </w:t>
      </w:r>
      <w:r w:rsidRPr="00775DDD">
        <w:rPr>
          <w:rFonts w:ascii="Verdana" w:hAnsi="Verdana" w:cs="Arial"/>
        </w:rPr>
        <w:tab/>
      </w:r>
      <w:r w:rsidRPr="00775DDD">
        <w:rPr>
          <w:rFonts w:ascii="Verdana" w:hAnsi="Verdana" w:cs="Arial"/>
          <w:b/>
        </w:rPr>
        <w:t>Discretion to Act</w:t>
      </w:r>
    </w:p>
    <w:p w14:paraId="0BC91AB3" w14:textId="77777777" w:rsidR="00CA50D8" w:rsidRPr="00775DDD" w:rsidRDefault="00CA50D8" w:rsidP="00CA50D8">
      <w:pPr>
        <w:ind w:left="720"/>
        <w:rPr>
          <w:rFonts w:ascii="Verdana" w:hAnsi="Verdana" w:cs="Arial"/>
        </w:rPr>
      </w:pPr>
      <w:r w:rsidRPr="00775DDD">
        <w:rPr>
          <w:rFonts w:ascii="Verdana" w:hAnsi="Verdana" w:cs="Arial"/>
        </w:rPr>
        <w:t xml:space="preserve">To exercise discretion in the performance of the duties of the post, to use best practice and to ensure the effective and efficient use of resources.  </w:t>
      </w:r>
    </w:p>
    <w:p w14:paraId="3D11FC53" w14:textId="77777777" w:rsidR="00CA50D8" w:rsidRPr="00775DDD" w:rsidRDefault="00CA50D8" w:rsidP="00CA50D8">
      <w:pPr>
        <w:ind w:left="720"/>
        <w:rPr>
          <w:rFonts w:ascii="Verdana" w:hAnsi="Verdana" w:cs="Arial"/>
        </w:rPr>
      </w:pPr>
    </w:p>
    <w:p w14:paraId="7609D7F0" w14:textId="77777777" w:rsidR="00CA50D8" w:rsidRPr="00775DDD" w:rsidRDefault="00CA50D8" w:rsidP="00CA50D8">
      <w:pPr>
        <w:ind w:left="720"/>
        <w:rPr>
          <w:rFonts w:ascii="Verdana" w:hAnsi="Verdana" w:cs="Arial"/>
        </w:rPr>
      </w:pPr>
      <w:r w:rsidRPr="00775DDD">
        <w:rPr>
          <w:rFonts w:ascii="Verdana" w:hAnsi="Verdana" w:cs="Arial"/>
        </w:rPr>
        <w:t xml:space="preserve">Nothing in this Job Description is intended to </w:t>
      </w:r>
      <w:proofErr w:type="spellStart"/>
      <w:r w:rsidRPr="00775DDD">
        <w:rPr>
          <w:rFonts w:ascii="Verdana" w:hAnsi="Verdana" w:cs="Arial"/>
        </w:rPr>
        <w:t>authorise</w:t>
      </w:r>
      <w:proofErr w:type="spellEnd"/>
      <w:r w:rsidRPr="00775DDD">
        <w:rPr>
          <w:rFonts w:ascii="Verdana" w:hAnsi="Verdana" w:cs="Arial"/>
        </w:rPr>
        <w:t xml:space="preserve"> the post-holder to undertake responsibilities that belong properly to trustees and members of the Executive Management Team unless properly </w:t>
      </w:r>
      <w:proofErr w:type="spellStart"/>
      <w:r w:rsidRPr="00775DDD">
        <w:rPr>
          <w:rFonts w:ascii="Verdana" w:hAnsi="Verdana" w:cs="Arial"/>
        </w:rPr>
        <w:t>authorised</w:t>
      </w:r>
      <w:proofErr w:type="spellEnd"/>
      <w:r w:rsidRPr="00775DDD">
        <w:rPr>
          <w:rFonts w:ascii="Verdana" w:hAnsi="Verdana" w:cs="Arial"/>
        </w:rPr>
        <w:t xml:space="preserve"> to do so by the Chief Executive directly or t</w:t>
      </w:r>
      <w:smartTag w:uri="urn:schemas-microsoft-com:office:smarttags" w:element="PersonName">
        <w:r w:rsidRPr="00775DDD">
          <w:rPr>
            <w:rFonts w:ascii="Verdana" w:hAnsi="Verdana" w:cs="Arial"/>
          </w:rPr>
          <w:t>hr</w:t>
        </w:r>
      </w:smartTag>
      <w:r w:rsidRPr="00775DDD">
        <w:rPr>
          <w:rFonts w:ascii="Verdana" w:hAnsi="Verdana" w:cs="Arial"/>
        </w:rPr>
        <w:t>ough an appropriate manager.</w:t>
      </w:r>
    </w:p>
    <w:p w14:paraId="72ADFF94" w14:textId="77777777" w:rsidR="00CA50D8" w:rsidRPr="00775DDD" w:rsidRDefault="00CA50D8" w:rsidP="00CA50D8">
      <w:pPr>
        <w:jc w:val="both"/>
        <w:rPr>
          <w:rFonts w:ascii="Verdana" w:hAnsi="Verdana" w:cs="Arial"/>
        </w:rPr>
      </w:pPr>
    </w:p>
    <w:p w14:paraId="1832D877" w14:textId="77777777" w:rsidR="00CA50D8" w:rsidRPr="00775DDD" w:rsidRDefault="00CA50D8" w:rsidP="00CA50D8">
      <w:pPr>
        <w:rPr>
          <w:rFonts w:ascii="Verdana" w:hAnsi="Verdana" w:cs="Arial"/>
          <w:b/>
        </w:rPr>
      </w:pPr>
      <w:r w:rsidRPr="00775DDD">
        <w:rPr>
          <w:rFonts w:ascii="Verdana" w:hAnsi="Verdana" w:cs="Arial"/>
          <w:b/>
        </w:rPr>
        <w:t>4</w:t>
      </w:r>
      <w:r w:rsidRPr="00775DDD">
        <w:rPr>
          <w:rFonts w:ascii="Verdana" w:hAnsi="Verdana" w:cs="Arial"/>
        </w:rPr>
        <w:t xml:space="preserve"> </w:t>
      </w:r>
      <w:r w:rsidRPr="00775DDD">
        <w:rPr>
          <w:rFonts w:ascii="Verdana" w:hAnsi="Verdana" w:cs="Arial"/>
        </w:rPr>
        <w:tab/>
      </w:r>
      <w:r w:rsidRPr="00775DDD">
        <w:rPr>
          <w:rFonts w:ascii="Verdana" w:hAnsi="Verdana" w:cs="Arial"/>
          <w:b/>
        </w:rPr>
        <w:t>Relationships and Confidentiality</w:t>
      </w:r>
    </w:p>
    <w:p w14:paraId="71A6FEE8" w14:textId="754048C5" w:rsidR="00CA50D8" w:rsidRPr="00775DDD" w:rsidRDefault="00CA50D8" w:rsidP="00CA50D8">
      <w:pPr>
        <w:ind w:left="720"/>
        <w:rPr>
          <w:rFonts w:ascii="Verdana" w:hAnsi="Verdana" w:cs="Arial"/>
        </w:rPr>
      </w:pPr>
      <w:r w:rsidRPr="00775DDD">
        <w:rPr>
          <w:rFonts w:ascii="Verdana" w:hAnsi="Verdana" w:cs="Arial"/>
        </w:rPr>
        <w:t xml:space="preserve">To establish, maintain and enhance team-working with colleagues and staff of </w:t>
      </w:r>
      <w:r w:rsidR="00775DDD">
        <w:rPr>
          <w:rFonts w:ascii="Verdana" w:hAnsi="Verdana" w:cs="Arial"/>
        </w:rPr>
        <w:t>YMCA Robin Hood Group</w:t>
      </w:r>
      <w:r w:rsidRPr="00775DDD">
        <w:rPr>
          <w:rFonts w:ascii="Verdana" w:hAnsi="Verdana" w:cs="Arial"/>
        </w:rPr>
        <w:t xml:space="preserve"> and to keep confidential all information about individuals and the business of </w:t>
      </w:r>
      <w:r w:rsidR="00775DDD">
        <w:rPr>
          <w:rFonts w:ascii="Verdana" w:hAnsi="Verdana" w:cs="Arial"/>
        </w:rPr>
        <w:t>YMCA Robin Hood Group</w:t>
      </w:r>
      <w:r w:rsidRPr="00775DDD">
        <w:rPr>
          <w:rFonts w:ascii="Verdana" w:hAnsi="Verdana" w:cs="Arial"/>
        </w:rPr>
        <w:t>. Any breach of confidentiality will be treated seriously and may lead to dismissal.</w:t>
      </w:r>
    </w:p>
    <w:p w14:paraId="2E8DF488" w14:textId="77777777" w:rsidR="00CA50D8" w:rsidRPr="00775DDD" w:rsidRDefault="00CA50D8" w:rsidP="00CA50D8">
      <w:pPr>
        <w:rPr>
          <w:rFonts w:ascii="Verdana" w:hAnsi="Verdana" w:cs="Arial"/>
        </w:rPr>
      </w:pPr>
    </w:p>
    <w:p w14:paraId="16EACEC4" w14:textId="77777777" w:rsidR="00CA50D8" w:rsidRPr="00775DDD" w:rsidRDefault="00CA50D8" w:rsidP="00CA50D8">
      <w:pPr>
        <w:rPr>
          <w:rFonts w:ascii="Verdana" w:hAnsi="Verdana" w:cs="Arial"/>
          <w:b/>
        </w:rPr>
      </w:pPr>
      <w:r w:rsidRPr="00775DDD">
        <w:rPr>
          <w:rFonts w:ascii="Verdana" w:hAnsi="Verdana" w:cs="Arial"/>
          <w:b/>
        </w:rPr>
        <w:t xml:space="preserve">5 </w:t>
      </w:r>
      <w:r w:rsidRPr="00775DDD">
        <w:rPr>
          <w:rFonts w:ascii="Verdana" w:hAnsi="Verdana" w:cs="Arial"/>
          <w:b/>
        </w:rPr>
        <w:tab/>
        <w:t>Association Ethos</w:t>
      </w:r>
    </w:p>
    <w:p w14:paraId="490AE203" w14:textId="77777777" w:rsidR="00CA50D8" w:rsidRPr="00775DDD" w:rsidRDefault="00CA50D8" w:rsidP="00CA50D8">
      <w:pPr>
        <w:ind w:left="720"/>
        <w:rPr>
          <w:rFonts w:ascii="Verdana" w:hAnsi="Verdana" w:cs="Arial"/>
        </w:rPr>
      </w:pPr>
      <w:r w:rsidRPr="00775DDD">
        <w:rPr>
          <w:rFonts w:ascii="Verdana" w:hAnsi="Verdana" w:cs="Arial"/>
        </w:rPr>
        <w:t>To support the C</w:t>
      </w:r>
      <w:smartTag w:uri="urn:schemas-microsoft-com:office:smarttags" w:element="PersonName">
        <w:r w:rsidRPr="00775DDD">
          <w:rPr>
            <w:rFonts w:ascii="Verdana" w:hAnsi="Verdana" w:cs="Arial"/>
          </w:rPr>
          <w:t>hr</w:t>
        </w:r>
      </w:smartTag>
      <w:r w:rsidRPr="00775DDD">
        <w:rPr>
          <w:rFonts w:ascii="Verdana" w:hAnsi="Verdana" w:cs="Arial"/>
        </w:rPr>
        <w:t>istian ethos and core values of the Association. The Association is committed to equality of opportunity and expects all staff and casual workers to abide by our Equality and Diversity Policy.</w:t>
      </w:r>
    </w:p>
    <w:p w14:paraId="418D5865" w14:textId="77777777" w:rsidR="00CA50D8" w:rsidRPr="00775DDD" w:rsidRDefault="00CA50D8" w:rsidP="00CA50D8">
      <w:pPr>
        <w:ind w:firstLine="720"/>
        <w:rPr>
          <w:rFonts w:ascii="Verdana" w:hAnsi="Verdana" w:cs="Arial"/>
        </w:rPr>
      </w:pPr>
    </w:p>
    <w:p w14:paraId="6684E338" w14:textId="77777777" w:rsidR="00CA50D8" w:rsidRPr="00775DDD" w:rsidRDefault="00CA50D8" w:rsidP="00CA50D8">
      <w:pPr>
        <w:rPr>
          <w:rFonts w:ascii="Verdana" w:hAnsi="Verdana" w:cs="Arial"/>
          <w:b/>
        </w:rPr>
      </w:pPr>
      <w:r w:rsidRPr="00775DDD">
        <w:rPr>
          <w:rFonts w:ascii="Verdana" w:hAnsi="Verdana" w:cs="Arial"/>
          <w:b/>
        </w:rPr>
        <w:t>6         Health and Safety</w:t>
      </w:r>
    </w:p>
    <w:p w14:paraId="130DD4F5" w14:textId="77777777" w:rsidR="00CA50D8" w:rsidRPr="00775DDD" w:rsidRDefault="00CA50D8" w:rsidP="00CA50D8">
      <w:pPr>
        <w:ind w:left="720"/>
        <w:rPr>
          <w:rFonts w:ascii="Verdana" w:hAnsi="Verdana" w:cs="Arial"/>
        </w:rPr>
      </w:pPr>
      <w:r w:rsidRPr="00775DDD">
        <w:rPr>
          <w:rFonts w:ascii="Verdana" w:hAnsi="Verdana" w:cs="Arial"/>
        </w:rPr>
        <w:t>To adhere to the Association’s Health and Safety policies at all times.</w:t>
      </w:r>
    </w:p>
    <w:p w14:paraId="14AF66EA" w14:textId="77777777" w:rsidR="00CA50D8" w:rsidRPr="00775DDD" w:rsidRDefault="00CA50D8" w:rsidP="00CA50D8">
      <w:pPr>
        <w:rPr>
          <w:rFonts w:ascii="Verdana" w:hAnsi="Verdana" w:cs="Arial"/>
        </w:rPr>
      </w:pPr>
    </w:p>
    <w:p w14:paraId="280BE36B" w14:textId="77777777" w:rsidR="00EF2DE6" w:rsidRPr="00775DDD" w:rsidRDefault="00EF2DE6" w:rsidP="00EF2DE6">
      <w:pPr>
        <w:rPr>
          <w:rFonts w:ascii="Verdana" w:hAnsi="Verdana" w:cs="Arial"/>
          <w:b/>
          <w:color w:val="000000"/>
        </w:rPr>
      </w:pPr>
      <w:r w:rsidRPr="00775DDD">
        <w:rPr>
          <w:rFonts w:ascii="Verdana" w:hAnsi="Verdana" w:cs="Arial"/>
          <w:b/>
          <w:color w:val="000000"/>
        </w:rPr>
        <w:t>Line Management Responsibility:</w:t>
      </w:r>
    </w:p>
    <w:p w14:paraId="6B20537D" w14:textId="77777777" w:rsidR="00CA50D8" w:rsidRPr="00775DDD" w:rsidRDefault="00B620EF" w:rsidP="00EF2DE6">
      <w:pPr>
        <w:rPr>
          <w:rFonts w:ascii="Verdana" w:hAnsi="Verdana" w:cs="Arial"/>
        </w:rPr>
      </w:pPr>
      <w:r w:rsidRPr="00775DDD">
        <w:rPr>
          <w:rFonts w:ascii="Verdana" w:hAnsi="Verdana" w:cs="Arial"/>
          <w:color w:val="000000"/>
        </w:rPr>
        <w:lastRenderedPageBreak/>
        <w:t xml:space="preserve">To line manage the </w:t>
      </w:r>
      <w:r w:rsidR="00E8608E" w:rsidRPr="00775DDD">
        <w:rPr>
          <w:rFonts w:ascii="Verdana" w:hAnsi="Verdana" w:cs="Arial"/>
          <w:color w:val="000000"/>
        </w:rPr>
        <w:t xml:space="preserve">Tenancy </w:t>
      </w:r>
      <w:r w:rsidR="006D14E5" w:rsidRPr="00775DDD">
        <w:rPr>
          <w:rFonts w:ascii="Verdana" w:hAnsi="Verdana" w:cs="Arial"/>
          <w:color w:val="000000"/>
        </w:rPr>
        <w:t xml:space="preserve">Support </w:t>
      </w:r>
      <w:r w:rsidR="00E8608E" w:rsidRPr="00775DDD">
        <w:rPr>
          <w:rFonts w:ascii="Verdana" w:hAnsi="Verdana" w:cs="Arial"/>
          <w:color w:val="000000"/>
        </w:rPr>
        <w:t xml:space="preserve">team </w:t>
      </w:r>
      <w:r w:rsidRPr="00775DDD">
        <w:rPr>
          <w:rFonts w:ascii="Verdana" w:hAnsi="Verdana" w:cs="Arial"/>
          <w:color w:val="000000"/>
        </w:rPr>
        <w:t xml:space="preserve">which currently comprises </w:t>
      </w:r>
      <w:r w:rsidR="00CA50D8" w:rsidRPr="00775DDD">
        <w:rPr>
          <w:rFonts w:ascii="Verdana" w:hAnsi="Verdana" w:cs="Arial"/>
        </w:rPr>
        <w:t>2</w:t>
      </w:r>
      <w:r w:rsidR="00580C54" w:rsidRPr="00775DDD">
        <w:rPr>
          <w:rFonts w:ascii="Verdana" w:hAnsi="Verdana" w:cs="Arial"/>
        </w:rPr>
        <w:t xml:space="preserve"> full time equivalent</w:t>
      </w:r>
      <w:r w:rsidR="006D14E5" w:rsidRPr="00775DDD">
        <w:rPr>
          <w:rFonts w:ascii="Verdana" w:hAnsi="Verdana" w:cs="Arial"/>
        </w:rPr>
        <w:t xml:space="preserve"> </w:t>
      </w:r>
      <w:r w:rsidRPr="00775DDD">
        <w:rPr>
          <w:rFonts w:ascii="Verdana" w:hAnsi="Verdana" w:cs="Arial"/>
        </w:rPr>
        <w:t>posts.</w:t>
      </w:r>
      <w:r w:rsidR="00E8608E" w:rsidRPr="00775DDD">
        <w:rPr>
          <w:rFonts w:ascii="Verdana" w:hAnsi="Verdana" w:cs="Arial"/>
          <w:color w:val="FF0000"/>
        </w:rPr>
        <w:t xml:space="preserve"> </w:t>
      </w:r>
      <w:r w:rsidR="00E8608E" w:rsidRPr="00775DDD">
        <w:rPr>
          <w:rFonts w:ascii="Verdana" w:hAnsi="Verdana" w:cs="Arial"/>
        </w:rPr>
        <w:t>The postholder will be also be expected to supervise work place</w:t>
      </w:r>
      <w:r w:rsidRPr="00775DDD">
        <w:rPr>
          <w:rFonts w:ascii="Verdana" w:hAnsi="Verdana" w:cs="Arial"/>
        </w:rPr>
        <w:t xml:space="preserve">ments, trainees </w:t>
      </w:r>
      <w:proofErr w:type="spellStart"/>
      <w:r w:rsidRPr="00775DDD">
        <w:rPr>
          <w:rFonts w:ascii="Verdana" w:hAnsi="Verdana" w:cs="Arial"/>
        </w:rPr>
        <w:t>etc</w:t>
      </w:r>
      <w:proofErr w:type="spellEnd"/>
      <w:r w:rsidRPr="00775DDD">
        <w:rPr>
          <w:rFonts w:ascii="Verdana" w:hAnsi="Verdana" w:cs="Arial"/>
        </w:rPr>
        <w:t xml:space="preserve"> as required</w:t>
      </w:r>
      <w:r w:rsidR="00CA50D8" w:rsidRPr="00775DDD">
        <w:rPr>
          <w:rFonts w:ascii="Verdana" w:hAnsi="Verdana" w:cs="Arial"/>
        </w:rPr>
        <w:t>.</w:t>
      </w:r>
    </w:p>
    <w:p w14:paraId="522FD786" w14:textId="77777777" w:rsidR="00E8608E" w:rsidRPr="00775DDD" w:rsidRDefault="00CA50D8" w:rsidP="00EF2DE6">
      <w:pPr>
        <w:rPr>
          <w:rFonts w:ascii="Verdana" w:hAnsi="Verdana" w:cs="Arial"/>
        </w:rPr>
      </w:pPr>
      <w:r w:rsidRPr="00775DDD">
        <w:rPr>
          <w:rFonts w:ascii="Verdana" w:hAnsi="Verdana" w:cs="Arial"/>
        </w:rPr>
        <w:t>The postholder will also be expected to p</w:t>
      </w:r>
      <w:r w:rsidR="00B620EF" w:rsidRPr="00775DDD">
        <w:rPr>
          <w:rFonts w:ascii="Verdana" w:hAnsi="Verdana" w:cs="Arial"/>
        </w:rPr>
        <w:t xml:space="preserve">rovide direction and support to other members of the Housing team </w:t>
      </w:r>
      <w:r w:rsidRPr="00775DDD">
        <w:rPr>
          <w:rFonts w:ascii="Verdana" w:hAnsi="Verdana" w:cs="Arial"/>
        </w:rPr>
        <w:t xml:space="preserve">including Housing Officers, Domestics and Maintenance Workers based </w:t>
      </w:r>
      <w:r w:rsidR="00BD387C" w:rsidRPr="00775DDD">
        <w:rPr>
          <w:rFonts w:ascii="Verdana" w:hAnsi="Verdana" w:cs="Arial"/>
        </w:rPr>
        <w:t>in</w:t>
      </w:r>
      <w:r w:rsidRPr="00775DDD">
        <w:rPr>
          <w:rFonts w:ascii="Verdana" w:hAnsi="Verdana" w:cs="Arial"/>
        </w:rPr>
        <w:t xml:space="preserve"> Mansfield </w:t>
      </w:r>
      <w:r w:rsidR="00BD387C" w:rsidRPr="00775DDD">
        <w:rPr>
          <w:rFonts w:ascii="Verdana" w:hAnsi="Verdana" w:cs="Arial"/>
        </w:rPr>
        <w:t xml:space="preserve">/ County sites </w:t>
      </w:r>
      <w:r w:rsidRPr="00775DDD">
        <w:rPr>
          <w:rFonts w:ascii="Verdana" w:hAnsi="Verdana" w:cs="Arial"/>
        </w:rPr>
        <w:t>and line managed by other managers</w:t>
      </w:r>
      <w:r w:rsidR="00B620EF" w:rsidRPr="00775DDD">
        <w:rPr>
          <w:rFonts w:ascii="Verdana" w:hAnsi="Verdana" w:cs="Arial"/>
        </w:rPr>
        <w:t>.</w:t>
      </w:r>
    </w:p>
    <w:p w14:paraId="106C05ED" w14:textId="77777777" w:rsidR="00406665" w:rsidRPr="00775DDD" w:rsidRDefault="00406665" w:rsidP="00406665">
      <w:pPr>
        <w:rPr>
          <w:rFonts w:ascii="Verdana" w:hAnsi="Verdana" w:cs="Arial"/>
          <w:color w:val="000000"/>
        </w:rPr>
      </w:pPr>
    </w:p>
    <w:p w14:paraId="1B2C0B33" w14:textId="77777777" w:rsidR="00FB16F2" w:rsidRPr="00775DDD" w:rsidRDefault="00FB16F2" w:rsidP="00FB16F2">
      <w:pPr>
        <w:jc w:val="both"/>
        <w:rPr>
          <w:rFonts w:ascii="Verdana" w:hAnsi="Verdana" w:cs="Arial"/>
        </w:rPr>
      </w:pPr>
    </w:p>
    <w:p w14:paraId="03B65C8D" w14:textId="77777777" w:rsidR="00B620EF" w:rsidRPr="00775DDD" w:rsidRDefault="00B620EF">
      <w:pPr>
        <w:rPr>
          <w:rFonts w:ascii="Verdana" w:hAnsi="Verdana"/>
        </w:rPr>
      </w:pPr>
      <w:r w:rsidRPr="00775DDD">
        <w:rPr>
          <w:rFonts w:ascii="Verdana" w:hAnsi="Verdana"/>
        </w:rPr>
        <w:br w:type="page"/>
      </w:r>
    </w:p>
    <w:p w14:paraId="06094978" w14:textId="77777777" w:rsidR="00406665" w:rsidRPr="00775DDD" w:rsidRDefault="00406665" w:rsidP="00C63E2C">
      <w:pPr>
        <w:rPr>
          <w:rFonts w:ascii="Verdana" w:hAnsi="Verdana" w:cs="Arial"/>
          <w:b/>
          <w:color w:val="000000"/>
          <w:sz w:val="28"/>
          <w:lang w:val="en-GB"/>
        </w:rPr>
      </w:pPr>
      <w:r w:rsidRPr="00775DDD">
        <w:rPr>
          <w:rFonts w:ascii="Verdana" w:hAnsi="Verdana" w:cs="Arial"/>
          <w:b/>
          <w:color w:val="000000"/>
          <w:sz w:val="28"/>
          <w:lang w:val="en-GB"/>
        </w:rPr>
        <w:lastRenderedPageBreak/>
        <w:t>PERSON SPECIFICATION</w:t>
      </w:r>
    </w:p>
    <w:p w14:paraId="2D543592" w14:textId="77777777" w:rsidR="00C63E2C" w:rsidRPr="00775DDD" w:rsidRDefault="00C63E2C" w:rsidP="00406665">
      <w:pPr>
        <w:rPr>
          <w:rFonts w:ascii="Verdana" w:hAnsi="Verdana" w:cs="Arial"/>
          <w:b/>
          <w:color w:val="000000"/>
          <w:sz w:val="16"/>
          <w:szCs w:val="16"/>
        </w:rPr>
      </w:pPr>
    </w:p>
    <w:p w14:paraId="1297E5A1" w14:textId="77777777" w:rsidR="00E84EF5" w:rsidRPr="00775DDD" w:rsidRDefault="00C90299" w:rsidP="00C90299">
      <w:pPr>
        <w:jc w:val="center"/>
        <w:rPr>
          <w:rFonts w:ascii="Verdana" w:hAnsi="Verdana" w:cs="Arial"/>
          <w:b/>
          <w:color w:val="000000"/>
          <w:sz w:val="22"/>
          <w:szCs w:val="22"/>
        </w:rPr>
      </w:pPr>
      <w:r w:rsidRPr="00775DDD">
        <w:rPr>
          <w:rFonts w:ascii="Verdana" w:hAnsi="Verdana" w:cs="Arial"/>
          <w:b/>
          <w:color w:val="000000"/>
          <w:sz w:val="22"/>
          <w:szCs w:val="22"/>
        </w:rPr>
        <w:t xml:space="preserve">Please ensure that you address all the requirements marked with an </w:t>
      </w:r>
      <w:r w:rsidR="00E84EF5" w:rsidRPr="00775DDD">
        <w:rPr>
          <w:rFonts w:ascii="Verdana" w:hAnsi="Verdana" w:cs="Arial"/>
          <w:b/>
          <w:color w:val="000000"/>
          <w:sz w:val="22"/>
          <w:szCs w:val="22"/>
        </w:rPr>
        <w:t>“</w:t>
      </w:r>
      <w:r w:rsidRPr="00775DDD">
        <w:rPr>
          <w:rFonts w:ascii="Verdana" w:hAnsi="Verdana" w:cs="Arial"/>
          <w:b/>
          <w:color w:val="000000"/>
          <w:sz w:val="22"/>
          <w:szCs w:val="22"/>
        </w:rPr>
        <w:t>A</w:t>
      </w:r>
      <w:r w:rsidR="00E84EF5" w:rsidRPr="00775DDD">
        <w:rPr>
          <w:rFonts w:ascii="Verdana" w:hAnsi="Verdana" w:cs="Arial"/>
          <w:b/>
          <w:color w:val="000000"/>
          <w:sz w:val="22"/>
          <w:szCs w:val="22"/>
        </w:rPr>
        <w:t>”</w:t>
      </w:r>
    </w:p>
    <w:p w14:paraId="6850FED1" w14:textId="77777777" w:rsidR="00C90299" w:rsidRPr="00775DDD" w:rsidRDefault="00434238" w:rsidP="00C90299">
      <w:pPr>
        <w:jc w:val="center"/>
        <w:rPr>
          <w:rFonts w:ascii="Verdana" w:hAnsi="Verdana" w:cs="Arial"/>
          <w:b/>
          <w:color w:val="000000"/>
          <w:sz w:val="22"/>
          <w:szCs w:val="22"/>
        </w:rPr>
      </w:pPr>
      <w:r w:rsidRPr="00775DDD">
        <w:rPr>
          <w:rFonts w:ascii="Verdana" w:hAnsi="Verdana" w:cs="Arial"/>
          <w:b/>
          <w:color w:val="000000"/>
          <w:sz w:val="22"/>
          <w:szCs w:val="22"/>
        </w:rPr>
        <w:t>i</w:t>
      </w:r>
      <w:r w:rsidR="00E84EF5" w:rsidRPr="00775DDD">
        <w:rPr>
          <w:rFonts w:ascii="Verdana" w:hAnsi="Verdana" w:cs="Arial"/>
          <w:b/>
          <w:color w:val="000000"/>
          <w:sz w:val="22"/>
          <w:szCs w:val="22"/>
        </w:rPr>
        <w:t>n the final column</w:t>
      </w:r>
      <w:r w:rsidR="00C90299" w:rsidRPr="00775DDD">
        <w:rPr>
          <w:rFonts w:ascii="Verdana" w:hAnsi="Verdana" w:cs="Arial"/>
          <w:b/>
          <w:color w:val="000000"/>
          <w:sz w:val="22"/>
          <w:szCs w:val="22"/>
        </w:rPr>
        <w:t xml:space="preserve"> as </w:t>
      </w:r>
      <w:r w:rsidR="00E84EF5" w:rsidRPr="00775DDD">
        <w:rPr>
          <w:rFonts w:ascii="Verdana" w:hAnsi="Verdana" w:cs="Arial"/>
          <w:b/>
          <w:color w:val="000000"/>
          <w:sz w:val="22"/>
          <w:szCs w:val="22"/>
        </w:rPr>
        <w:t xml:space="preserve">we will be looking for this information </w:t>
      </w:r>
      <w:r w:rsidR="00C90299" w:rsidRPr="00775DDD">
        <w:rPr>
          <w:rFonts w:ascii="Verdana" w:hAnsi="Verdana" w:cs="Arial"/>
          <w:b/>
          <w:color w:val="000000"/>
          <w:sz w:val="22"/>
          <w:szCs w:val="22"/>
        </w:rPr>
        <w:t>when Shortlisting</w:t>
      </w:r>
      <w:r w:rsidR="00796783" w:rsidRPr="00775DDD">
        <w:rPr>
          <w:rFonts w:ascii="Verdana" w:hAnsi="Verdana" w:cs="Arial"/>
          <w:b/>
          <w:color w:val="000000"/>
          <w:sz w:val="22"/>
          <w:szCs w:val="22"/>
        </w:rPr>
        <w:t xml:space="preserve">. </w:t>
      </w:r>
    </w:p>
    <w:p w14:paraId="064C9403" w14:textId="77777777" w:rsidR="00C90299" w:rsidRPr="00775DDD" w:rsidRDefault="00C90299" w:rsidP="00406665">
      <w:pPr>
        <w:rPr>
          <w:rFonts w:ascii="Verdana" w:hAnsi="Verdana" w:cs="Arial"/>
          <w:b/>
          <w:color w:val="000000"/>
          <w:sz w:val="16"/>
          <w:szCs w:val="16"/>
        </w:rPr>
      </w:pPr>
    </w:p>
    <w:p w14:paraId="42D6E2C6" w14:textId="77777777" w:rsidR="00090A0D" w:rsidRPr="00775DDD" w:rsidRDefault="00C63E2C" w:rsidP="00090A0D">
      <w:pPr>
        <w:rPr>
          <w:rFonts w:ascii="Verdana" w:hAnsi="Verdana" w:cs="Arial"/>
          <w:b/>
          <w:color w:val="000000"/>
          <w:lang w:val="en-GB"/>
        </w:rPr>
      </w:pPr>
      <w:r w:rsidRPr="00775DDD">
        <w:rPr>
          <w:rFonts w:ascii="Verdana" w:hAnsi="Verdana" w:cs="Arial"/>
          <w:b/>
          <w:color w:val="000000"/>
          <w:lang w:val="en-GB"/>
        </w:rPr>
        <w:t>Job Title:</w:t>
      </w:r>
      <w:r w:rsidR="00E8608E" w:rsidRPr="00775DDD">
        <w:rPr>
          <w:rFonts w:ascii="Verdana" w:hAnsi="Verdana" w:cs="Arial"/>
          <w:b/>
          <w:color w:val="000000"/>
          <w:lang w:val="en-GB"/>
        </w:rPr>
        <w:t xml:space="preserve"> </w:t>
      </w:r>
      <w:r w:rsidR="00A21FF6" w:rsidRPr="00775DDD">
        <w:rPr>
          <w:rFonts w:ascii="Verdana" w:hAnsi="Verdana" w:cs="Arial"/>
          <w:b/>
          <w:color w:val="000000"/>
          <w:lang w:val="en-GB"/>
        </w:rPr>
        <w:t>Housing Manager (Youth &amp; Benefits) – County</w:t>
      </w:r>
      <w:r w:rsidR="00A21FF6" w:rsidRPr="00775DDD">
        <w:rPr>
          <w:rFonts w:ascii="Verdana" w:hAnsi="Verdana" w:cs="Arial"/>
          <w:b/>
          <w:color w:val="000000"/>
          <w:lang w:val="en-GB"/>
        </w:rPr>
        <w:tab/>
      </w:r>
      <w:r w:rsidR="00090A0D" w:rsidRPr="00775DDD">
        <w:rPr>
          <w:rFonts w:ascii="Verdana" w:hAnsi="Verdana" w:cs="Arial"/>
          <w:b/>
          <w:color w:val="000000"/>
          <w:lang w:val="en-GB"/>
        </w:rPr>
        <w:tab/>
      </w:r>
    </w:p>
    <w:p w14:paraId="48C69BCC" w14:textId="77777777" w:rsidR="00406665" w:rsidRPr="00775DDD" w:rsidRDefault="00406665" w:rsidP="00406665">
      <w:pPr>
        <w:rPr>
          <w:rFonts w:ascii="Verdana" w:hAnsi="Verdana" w:cs="Arial"/>
          <w:b/>
          <w:color w:val="000000"/>
          <w:lang w:val="en-GB"/>
        </w:rPr>
      </w:pPr>
    </w:p>
    <w:p w14:paraId="0653C119" w14:textId="77777777" w:rsidR="00C63E2C" w:rsidRPr="00775DDD" w:rsidRDefault="00C63E2C" w:rsidP="00406665">
      <w:pPr>
        <w:rPr>
          <w:rFonts w:ascii="Verdana" w:hAnsi="Verdana" w:cs="Arial"/>
          <w:b/>
          <w:color w:val="000000"/>
          <w:sz w:val="16"/>
          <w:szCs w:val="16"/>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8"/>
        <w:gridCol w:w="6040"/>
        <w:gridCol w:w="1800"/>
      </w:tblGrid>
      <w:tr w:rsidR="00C63E2C" w:rsidRPr="00775DDD" w14:paraId="3A4CB058" w14:textId="77777777" w:rsidTr="00FF3E35">
        <w:tc>
          <w:tcPr>
            <w:tcW w:w="2108" w:type="dxa"/>
          </w:tcPr>
          <w:p w14:paraId="56238358" w14:textId="77777777" w:rsidR="00C63E2C" w:rsidRPr="00775DDD" w:rsidRDefault="0054052B" w:rsidP="00FF3E35">
            <w:pPr>
              <w:pStyle w:val="BodyText3"/>
              <w:jc w:val="center"/>
              <w:rPr>
                <w:rFonts w:ascii="Verdana" w:hAnsi="Verdana"/>
                <w:b/>
                <w:i/>
                <w:color w:val="000000"/>
                <w:sz w:val="24"/>
                <w:szCs w:val="24"/>
              </w:rPr>
            </w:pPr>
            <w:r w:rsidRPr="00775DDD">
              <w:rPr>
                <w:rFonts w:ascii="Verdana" w:hAnsi="Verdana"/>
                <w:b/>
                <w:i/>
                <w:color w:val="000000"/>
                <w:sz w:val="24"/>
                <w:szCs w:val="24"/>
              </w:rPr>
              <w:t>Area</w:t>
            </w:r>
          </w:p>
        </w:tc>
        <w:tc>
          <w:tcPr>
            <w:tcW w:w="6040" w:type="dxa"/>
          </w:tcPr>
          <w:p w14:paraId="2B72A7B4" w14:textId="77777777" w:rsidR="00C63E2C" w:rsidRPr="00775DDD" w:rsidRDefault="0054052B" w:rsidP="00FF3E35">
            <w:pPr>
              <w:pStyle w:val="BodyText3"/>
              <w:jc w:val="center"/>
              <w:rPr>
                <w:rFonts w:ascii="Verdana" w:hAnsi="Verdana"/>
                <w:b/>
                <w:i/>
                <w:color w:val="000000"/>
                <w:sz w:val="24"/>
                <w:szCs w:val="24"/>
              </w:rPr>
            </w:pPr>
            <w:r w:rsidRPr="00775DDD">
              <w:rPr>
                <w:rFonts w:ascii="Verdana" w:hAnsi="Verdana"/>
                <w:b/>
                <w:i/>
                <w:color w:val="000000"/>
                <w:sz w:val="24"/>
                <w:szCs w:val="24"/>
              </w:rPr>
              <w:t>Criteria</w:t>
            </w:r>
          </w:p>
        </w:tc>
        <w:tc>
          <w:tcPr>
            <w:tcW w:w="1800" w:type="dxa"/>
          </w:tcPr>
          <w:p w14:paraId="68986AF9" w14:textId="77777777" w:rsidR="00C63E2C" w:rsidRPr="00775DDD" w:rsidRDefault="00E84EF5" w:rsidP="00FF3E35">
            <w:pPr>
              <w:pStyle w:val="BodyText3"/>
              <w:jc w:val="center"/>
              <w:rPr>
                <w:rFonts w:ascii="Verdana" w:hAnsi="Verdana"/>
                <w:b/>
                <w:i/>
                <w:color w:val="000000"/>
                <w:sz w:val="24"/>
                <w:szCs w:val="24"/>
              </w:rPr>
            </w:pPr>
            <w:r w:rsidRPr="00775DDD">
              <w:rPr>
                <w:rFonts w:ascii="Verdana" w:hAnsi="Verdana"/>
                <w:b/>
                <w:i/>
                <w:color w:val="000000"/>
                <w:sz w:val="24"/>
                <w:szCs w:val="24"/>
              </w:rPr>
              <w:t>How</w:t>
            </w:r>
            <w:r w:rsidR="00705BFD" w:rsidRPr="00775DDD">
              <w:rPr>
                <w:rFonts w:ascii="Verdana" w:hAnsi="Verdana"/>
                <w:b/>
                <w:i/>
                <w:color w:val="000000"/>
                <w:sz w:val="24"/>
                <w:szCs w:val="24"/>
              </w:rPr>
              <w:t xml:space="preserve"> Assessed*</w:t>
            </w:r>
          </w:p>
        </w:tc>
      </w:tr>
      <w:tr w:rsidR="00A21FF6" w:rsidRPr="00775DDD" w14:paraId="47ACFAAC" w14:textId="77777777" w:rsidTr="00FF3E35">
        <w:trPr>
          <w:cantSplit/>
          <w:trHeight w:val="471"/>
        </w:trPr>
        <w:tc>
          <w:tcPr>
            <w:tcW w:w="2108" w:type="dxa"/>
            <w:vMerge w:val="restart"/>
          </w:tcPr>
          <w:p w14:paraId="2B15EA4D" w14:textId="77777777" w:rsidR="00A21FF6" w:rsidRPr="00775DDD" w:rsidRDefault="00A21FF6" w:rsidP="00E54C24">
            <w:pPr>
              <w:pStyle w:val="BodyText3"/>
              <w:rPr>
                <w:rFonts w:ascii="Verdana" w:hAnsi="Verdana"/>
                <w:color w:val="000000"/>
                <w:sz w:val="24"/>
                <w:szCs w:val="24"/>
              </w:rPr>
            </w:pPr>
            <w:r w:rsidRPr="00775DDD">
              <w:rPr>
                <w:rFonts w:ascii="Verdana" w:hAnsi="Verdana"/>
                <w:b/>
                <w:color w:val="000000"/>
                <w:sz w:val="24"/>
                <w:szCs w:val="24"/>
              </w:rPr>
              <w:t>Experience</w:t>
            </w:r>
          </w:p>
        </w:tc>
        <w:tc>
          <w:tcPr>
            <w:tcW w:w="6040" w:type="dxa"/>
          </w:tcPr>
          <w:p w14:paraId="02CA46A5" w14:textId="77777777" w:rsidR="00A21FF6" w:rsidRPr="00775DDD" w:rsidRDefault="00A21FF6" w:rsidP="008607DD">
            <w:pPr>
              <w:pStyle w:val="BodyText3"/>
              <w:rPr>
                <w:rFonts w:ascii="Verdana" w:hAnsi="Verdana" w:cs="Arial"/>
                <w:sz w:val="24"/>
                <w:szCs w:val="24"/>
              </w:rPr>
            </w:pPr>
            <w:r w:rsidRPr="00775DDD">
              <w:rPr>
                <w:rFonts w:ascii="Verdana" w:hAnsi="Verdana" w:cs="Arial"/>
                <w:sz w:val="24"/>
                <w:szCs w:val="24"/>
              </w:rPr>
              <w:t xml:space="preserve">1.1  Experience of providing youth supported housing, settled care and/or other youth provisions </w:t>
            </w:r>
          </w:p>
        </w:tc>
        <w:tc>
          <w:tcPr>
            <w:tcW w:w="1800" w:type="dxa"/>
          </w:tcPr>
          <w:p w14:paraId="2504E409" w14:textId="77777777" w:rsidR="00A21FF6" w:rsidRPr="00775DDD" w:rsidRDefault="00A21FF6" w:rsidP="005123E8">
            <w:pPr>
              <w:pStyle w:val="BodyText3"/>
              <w:spacing w:after="0"/>
              <w:rPr>
                <w:rFonts w:ascii="Verdana" w:hAnsi="Verdana" w:cs="Arial"/>
                <w:color w:val="000000"/>
                <w:sz w:val="24"/>
                <w:szCs w:val="24"/>
              </w:rPr>
            </w:pPr>
            <w:r w:rsidRPr="00775DDD">
              <w:rPr>
                <w:rFonts w:ascii="Verdana" w:hAnsi="Verdana" w:cs="Arial"/>
                <w:color w:val="000000"/>
                <w:sz w:val="24"/>
                <w:szCs w:val="24"/>
              </w:rPr>
              <w:t>A, I</w:t>
            </w:r>
          </w:p>
        </w:tc>
      </w:tr>
      <w:tr w:rsidR="00A21FF6" w:rsidRPr="00775DDD" w14:paraId="7C2BE78D" w14:textId="77777777" w:rsidTr="00FF3E35">
        <w:trPr>
          <w:cantSplit/>
          <w:trHeight w:val="714"/>
        </w:trPr>
        <w:tc>
          <w:tcPr>
            <w:tcW w:w="2108" w:type="dxa"/>
            <w:vMerge/>
            <w:textDirection w:val="btLr"/>
          </w:tcPr>
          <w:p w14:paraId="52197B50" w14:textId="77777777" w:rsidR="00A21FF6" w:rsidRPr="00775DDD" w:rsidRDefault="00A21FF6" w:rsidP="00FF3E35">
            <w:pPr>
              <w:pStyle w:val="BodyText3"/>
              <w:ind w:left="113" w:right="113"/>
              <w:rPr>
                <w:rFonts w:ascii="Verdana" w:hAnsi="Verdana"/>
                <w:b/>
                <w:color w:val="000000"/>
                <w:sz w:val="24"/>
                <w:szCs w:val="24"/>
              </w:rPr>
            </w:pPr>
          </w:p>
        </w:tc>
        <w:tc>
          <w:tcPr>
            <w:tcW w:w="6040" w:type="dxa"/>
          </w:tcPr>
          <w:p w14:paraId="369C9C4E" w14:textId="77777777" w:rsidR="00A21FF6" w:rsidRPr="00775DDD" w:rsidRDefault="00A21FF6" w:rsidP="00090A0D">
            <w:pPr>
              <w:rPr>
                <w:rFonts w:ascii="Verdana" w:hAnsi="Verdana" w:cs="Arial"/>
              </w:rPr>
            </w:pPr>
            <w:r w:rsidRPr="00775DDD">
              <w:rPr>
                <w:rFonts w:ascii="Verdana" w:hAnsi="Verdana" w:cs="Arial"/>
              </w:rPr>
              <w:t xml:space="preserve">1.2 Considerable experience of managing a staff team effectively including recruitment, training, managing performance, disciplinaries </w:t>
            </w:r>
            <w:proofErr w:type="spellStart"/>
            <w:r w:rsidRPr="00775DDD">
              <w:rPr>
                <w:rFonts w:ascii="Verdana" w:hAnsi="Verdana" w:cs="Arial"/>
              </w:rPr>
              <w:t>etc</w:t>
            </w:r>
            <w:proofErr w:type="spellEnd"/>
            <w:r w:rsidRPr="00775DDD">
              <w:rPr>
                <w:rFonts w:ascii="Verdana" w:hAnsi="Verdana" w:cs="Arial"/>
              </w:rPr>
              <w:t xml:space="preserve"> </w:t>
            </w:r>
          </w:p>
        </w:tc>
        <w:tc>
          <w:tcPr>
            <w:tcW w:w="1800" w:type="dxa"/>
          </w:tcPr>
          <w:p w14:paraId="312539EC" w14:textId="77777777" w:rsidR="00A21FF6" w:rsidRPr="00775DDD" w:rsidRDefault="00A21FF6" w:rsidP="005123E8">
            <w:pPr>
              <w:rPr>
                <w:rFonts w:ascii="Verdana" w:hAnsi="Verdana" w:cs="Arial"/>
                <w:color w:val="000000"/>
              </w:rPr>
            </w:pPr>
            <w:r w:rsidRPr="00775DDD">
              <w:rPr>
                <w:rFonts w:ascii="Verdana" w:hAnsi="Verdana" w:cs="Arial"/>
                <w:color w:val="000000"/>
              </w:rPr>
              <w:t>A, I</w:t>
            </w:r>
          </w:p>
        </w:tc>
      </w:tr>
      <w:tr w:rsidR="00A21FF6" w:rsidRPr="00775DDD" w14:paraId="026DA3E2" w14:textId="77777777" w:rsidTr="00FF3E35">
        <w:trPr>
          <w:cantSplit/>
          <w:trHeight w:val="714"/>
        </w:trPr>
        <w:tc>
          <w:tcPr>
            <w:tcW w:w="2108" w:type="dxa"/>
            <w:vMerge/>
            <w:textDirection w:val="btLr"/>
          </w:tcPr>
          <w:p w14:paraId="3B5EFDBD" w14:textId="77777777" w:rsidR="00A21FF6" w:rsidRPr="00775DDD" w:rsidRDefault="00A21FF6" w:rsidP="00FF3E35">
            <w:pPr>
              <w:pStyle w:val="BodyText3"/>
              <w:ind w:left="113" w:right="113"/>
              <w:rPr>
                <w:rFonts w:ascii="Verdana" w:hAnsi="Verdana"/>
                <w:b/>
                <w:color w:val="000000"/>
                <w:sz w:val="24"/>
                <w:szCs w:val="24"/>
              </w:rPr>
            </w:pPr>
          </w:p>
        </w:tc>
        <w:tc>
          <w:tcPr>
            <w:tcW w:w="6040" w:type="dxa"/>
          </w:tcPr>
          <w:p w14:paraId="46391CB1" w14:textId="77777777" w:rsidR="00A21FF6" w:rsidRPr="00775DDD" w:rsidRDefault="00A21FF6" w:rsidP="005123E8">
            <w:pPr>
              <w:rPr>
                <w:rFonts w:ascii="Verdana" w:hAnsi="Verdana" w:cs="Arial"/>
              </w:rPr>
            </w:pPr>
            <w:r w:rsidRPr="00775DDD">
              <w:rPr>
                <w:rFonts w:ascii="Verdana" w:hAnsi="Verdana" w:cs="Arial"/>
              </w:rPr>
              <w:t>1.3 Experience of dealing with difficult situations, and challenging people and handling conflict appropriately</w:t>
            </w:r>
          </w:p>
        </w:tc>
        <w:tc>
          <w:tcPr>
            <w:tcW w:w="1800" w:type="dxa"/>
          </w:tcPr>
          <w:p w14:paraId="180E94C2" w14:textId="77777777" w:rsidR="00A21FF6" w:rsidRPr="00775DDD" w:rsidRDefault="00A21FF6" w:rsidP="005123E8">
            <w:pPr>
              <w:rPr>
                <w:rFonts w:ascii="Verdana" w:hAnsi="Verdana" w:cs="Arial"/>
                <w:color w:val="000000"/>
              </w:rPr>
            </w:pPr>
            <w:r w:rsidRPr="00775DDD">
              <w:rPr>
                <w:rFonts w:ascii="Verdana" w:hAnsi="Verdana" w:cs="Arial"/>
                <w:color w:val="000000"/>
              </w:rPr>
              <w:t>A, I</w:t>
            </w:r>
          </w:p>
        </w:tc>
      </w:tr>
      <w:tr w:rsidR="00A21FF6" w:rsidRPr="00775DDD" w14:paraId="3F98A8DF" w14:textId="77777777" w:rsidTr="00FF3E35">
        <w:trPr>
          <w:cantSplit/>
          <w:trHeight w:val="714"/>
        </w:trPr>
        <w:tc>
          <w:tcPr>
            <w:tcW w:w="2108" w:type="dxa"/>
            <w:vMerge/>
            <w:textDirection w:val="btLr"/>
          </w:tcPr>
          <w:p w14:paraId="4334BA91" w14:textId="77777777" w:rsidR="00A21FF6" w:rsidRPr="00775DDD" w:rsidRDefault="00A21FF6" w:rsidP="00FF3E35">
            <w:pPr>
              <w:pStyle w:val="BodyText3"/>
              <w:ind w:left="113" w:right="113"/>
              <w:rPr>
                <w:rFonts w:ascii="Verdana" w:hAnsi="Verdana"/>
                <w:b/>
                <w:color w:val="000000"/>
                <w:sz w:val="24"/>
                <w:szCs w:val="24"/>
              </w:rPr>
            </w:pPr>
          </w:p>
        </w:tc>
        <w:tc>
          <w:tcPr>
            <w:tcW w:w="6040" w:type="dxa"/>
          </w:tcPr>
          <w:p w14:paraId="58E61F9F" w14:textId="77777777" w:rsidR="00A21FF6" w:rsidRPr="00775DDD" w:rsidRDefault="00A21FF6" w:rsidP="00A21FF6">
            <w:pPr>
              <w:pStyle w:val="BodyText3"/>
              <w:rPr>
                <w:rFonts w:ascii="Verdana" w:hAnsi="Verdana" w:cs="Arial"/>
                <w:sz w:val="24"/>
                <w:szCs w:val="24"/>
              </w:rPr>
            </w:pPr>
            <w:r w:rsidRPr="00775DDD">
              <w:rPr>
                <w:rFonts w:ascii="Verdana" w:hAnsi="Verdana" w:cs="Arial"/>
                <w:sz w:val="24"/>
                <w:szCs w:val="24"/>
              </w:rPr>
              <w:t>1.4 Experience of planning and managing rotas, schedules of work etc</w:t>
            </w:r>
          </w:p>
        </w:tc>
        <w:tc>
          <w:tcPr>
            <w:tcW w:w="1800" w:type="dxa"/>
          </w:tcPr>
          <w:p w14:paraId="0F580A87" w14:textId="77777777" w:rsidR="00A21FF6" w:rsidRPr="00775DDD" w:rsidRDefault="00A21FF6" w:rsidP="005123E8">
            <w:pPr>
              <w:rPr>
                <w:rFonts w:ascii="Verdana" w:hAnsi="Verdana" w:cs="Arial"/>
                <w:color w:val="000000"/>
              </w:rPr>
            </w:pPr>
            <w:r w:rsidRPr="00775DDD">
              <w:rPr>
                <w:rFonts w:ascii="Verdana" w:hAnsi="Verdana" w:cs="Arial"/>
                <w:color w:val="000000"/>
              </w:rPr>
              <w:t>A, I</w:t>
            </w:r>
          </w:p>
        </w:tc>
      </w:tr>
      <w:tr w:rsidR="00A21FF6" w:rsidRPr="00775DDD" w14:paraId="23593935" w14:textId="77777777" w:rsidTr="00FF3E35">
        <w:trPr>
          <w:cantSplit/>
          <w:trHeight w:val="714"/>
        </w:trPr>
        <w:tc>
          <w:tcPr>
            <w:tcW w:w="2108" w:type="dxa"/>
            <w:vMerge/>
            <w:textDirection w:val="btLr"/>
          </w:tcPr>
          <w:p w14:paraId="5E9345F5" w14:textId="77777777" w:rsidR="00A21FF6" w:rsidRPr="00775DDD" w:rsidRDefault="00A21FF6" w:rsidP="00FF3E35">
            <w:pPr>
              <w:pStyle w:val="BodyText3"/>
              <w:ind w:left="113" w:right="113"/>
              <w:rPr>
                <w:rFonts w:ascii="Verdana" w:hAnsi="Verdana"/>
                <w:b/>
                <w:color w:val="000000"/>
                <w:sz w:val="24"/>
                <w:szCs w:val="24"/>
              </w:rPr>
            </w:pPr>
          </w:p>
        </w:tc>
        <w:tc>
          <w:tcPr>
            <w:tcW w:w="6040" w:type="dxa"/>
          </w:tcPr>
          <w:p w14:paraId="52EFA4C4" w14:textId="77777777" w:rsidR="00A21FF6" w:rsidRPr="00775DDD" w:rsidRDefault="00A21FF6" w:rsidP="00A21FF6">
            <w:pPr>
              <w:pStyle w:val="BodyText3"/>
              <w:rPr>
                <w:rFonts w:ascii="Verdana" w:hAnsi="Verdana" w:cs="Arial"/>
                <w:sz w:val="24"/>
                <w:szCs w:val="24"/>
              </w:rPr>
            </w:pPr>
            <w:r w:rsidRPr="00775DDD">
              <w:rPr>
                <w:rFonts w:ascii="Verdana" w:hAnsi="Verdana" w:cs="Arial"/>
                <w:sz w:val="24"/>
                <w:szCs w:val="24"/>
              </w:rPr>
              <w:t>1.5 Experience of managing accommodation sites preferably within a supported housing setting</w:t>
            </w:r>
          </w:p>
        </w:tc>
        <w:tc>
          <w:tcPr>
            <w:tcW w:w="1800" w:type="dxa"/>
          </w:tcPr>
          <w:p w14:paraId="4E90C819" w14:textId="77777777" w:rsidR="00A21FF6" w:rsidRPr="00775DDD" w:rsidRDefault="00A21FF6" w:rsidP="005123E8">
            <w:pPr>
              <w:rPr>
                <w:rFonts w:ascii="Verdana" w:hAnsi="Verdana" w:cs="Arial"/>
                <w:color w:val="000000"/>
              </w:rPr>
            </w:pPr>
            <w:r w:rsidRPr="00775DDD">
              <w:rPr>
                <w:rFonts w:ascii="Verdana" w:hAnsi="Verdana" w:cs="Arial"/>
                <w:color w:val="000000"/>
              </w:rPr>
              <w:t>A, I</w:t>
            </w:r>
          </w:p>
        </w:tc>
      </w:tr>
      <w:tr w:rsidR="00FF326F" w:rsidRPr="00775DDD" w14:paraId="6E1A9C5C" w14:textId="77777777" w:rsidTr="00FF3E35">
        <w:trPr>
          <w:cantSplit/>
          <w:trHeight w:val="654"/>
        </w:trPr>
        <w:tc>
          <w:tcPr>
            <w:tcW w:w="2108" w:type="dxa"/>
            <w:vMerge w:val="restart"/>
          </w:tcPr>
          <w:p w14:paraId="30F45CBA" w14:textId="77777777" w:rsidR="00FF326F" w:rsidRPr="00775DDD" w:rsidRDefault="00FF326F" w:rsidP="00E54C24">
            <w:pPr>
              <w:pStyle w:val="BodyText3"/>
              <w:rPr>
                <w:rFonts w:ascii="Verdana" w:hAnsi="Verdana"/>
                <w:b/>
                <w:color w:val="000000"/>
                <w:sz w:val="24"/>
                <w:szCs w:val="24"/>
              </w:rPr>
            </w:pPr>
            <w:r w:rsidRPr="00775DDD">
              <w:rPr>
                <w:rFonts w:ascii="Verdana" w:hAnsi="Verdana"/>
                <w:b/>
                <w:color w:val="000000"/>
                <w:sz w:val="24"/>
                <w:szCs w:val="24"/>
              </w:rPr>
              <w:t>Knowledge</w:t>
            </w:r>
          </w:p>
        </w:tc>
        <w:tc>
          <w:tcPr>
            <w:tcW w:w="6040" w:type="dxa"/>
          </w:tcPr>
          <w:p w14:paraId="2996276F" w14:textId="77777777" w:rsidR="00FF326F" w:rsidRPr="00775DDD" w:rsidRDefault="00FF326F" w:rsidP="008A51FE">
            <w:pPr>
              <w:pStyle w:val="BodyText3"/>
              <w:rPr>
                <w:rFonts w:ascii="Verdana" w:hAnsi="Verdana"/>
                <w:sz w:val="24"/>
                <w:szCs w:val="24"/>
              </w:rPr>
            </w:pPr>
            <w:r w:rsidRPr="00775DDD">
              <w:rPr>
                <w:rFonts w:ascii="Verdana" w:hAnsi="Verdana"/>
                <w:sz w:val="24"/>
                <w:szCs w:val="24"/>
              </w:rPr>
              <w:t>2.1 High level working knowledge of Housing Benefit, Personal Budgets and the welfare and benefits system</w:t>
            </w:r>
          </w:p>
        </w:tc>
        <w:tc>
          <w:tcPr>
            <w:tcW w:w="1800" w:type="dxa"/>
          </w:tcPr>
          <w:p w14:paraId="00739B54" w14:textId="77777777" w:rsidR="00FF326F" w:rsidRPr="00775DDD" w:rsidRDefault="00FF326F" w:rsidP="008A51FE">
            <w:pPr>
              <w:pStyle w:val="BodyText3"/>
              <w:rPr>
                <w:rFonts w:ascii="Verdana" w:hAnsi="Verdana"/>
                <w:color w:val="000000"/>
                <w:sz w:val="24"/>
                <w:szCs w:val="24"/>
              </w:rPr>
            </w:pPr>
            <w:r w:rsidRPr="00775DDD">
              <w:rPr>
                <w:rFonts w:ascii="Verdana" w:hAnsi="Verdana"/>
                <w:color w:val="000000"/>
                <w:sz w:val="24"/>
                <w:szCs w:val="24"/>
              </w:rPr>
              <w:t>A, I</w:t>
            </w:r>
          </w:p>
        </w:tc>
      </w:tr>
      <w:tr w:rsidR="00FF326F" w:rsidRPr="00775DDD" w14:paraId="154160BA" w14:textId="77777777" w:rsidTr="00FF3E35">
        <w:trPr>
          <w:cantSplit/>
          <w:trHeight w:val="654"/>
        </w:trPr>
        <w:tc>
          <w:tcPr>
            <w:tcW w:w="2108" w:type="dxa"/>
            <w:vMerge/>
          </w:tcPr>
          <w:p w14:paraId="0DED7421" w14:textId="77777777" w:rsidR="00FF326F" w:rsidRPr="00775DDD" w:rsidRDefault="00FF326F" w:rsidP="00E54C24">
            <w:pPr>
              <w:pStyle w:val="BodyText3"/>
              <w:rPr>
                <w:rFonts w:ascii="Verdana" w:hAnsi="Verdana"/>
                <w:b/>
                <w:color w:val="000000"/>
                <w:sz w:val="24"/>
                <w:szCs w:val="24"/>
              </w:rPr>
            </w:pPr>
          </w:p>
        </w:tc>
        <w:tc>
          <w:tcPr>
            <w:tcW w:w="6040" w:type="dxa"/>
          </w:tcPr>
          <w:p w14:paraId="698CDAFF" w14:textId="77777777" w:rsidR="00FF326F" w:rsidRPr="00775DDD" w:rsidRDefault="00FF326F" w:rsidP="00334D8F">
            <w:pPr>
              <w:pStyle w:val="BodyText3"/>
              <w:rPr>
                <w:rFonts w:ascii="Verdana" w:hAnsi="Verdana"/>
                <w:sz w:val="24"/>
                <w:szCs w:val="24"/>
              </w:rPr>
            </w:pPr>
            <w:r w:rsidRPr="00775DDD">
              <w:rPr>
                <w:rFonts w:ascii="Verdana" w:hAnsi="Verdana" w:cs="Arial"/>
                <w:sz w:val="24"/>
                <w:szCs w:val="24"/>
              </w:rPr>
              <w:t xml:space="preserve">2.2 Good understanding of the needs of </w:t>
            </w:r>
            <w:r w:rsidR="00334D8F" w:rsidRPr="00775DDD">
              <w:rPr>
                <w:rFonts w:ascii="Verdana" w:hAnsi="Verdana" w:cs="Arial"/>
                <w:sz w:val="24"/>
                <w:szCs w:val="24"/>
              </w:rPr>
              <w:t>vulnerable young people and the services available to them</w:t>
            </w:r>
          </w:p>
        </w:tc>
        <w:tc>
          <w:tcPr>
            <w:tcW w:w="1800" w:type="dxa"/>
          </w:tcPr>
          <w:p w14:paraId="5BBA4DA4" w14:textId="77777777" w:rsidR="00FF326F" w:rsidRPr="00775DDD" w:rsidRDefault="00FF326F" w:rsidP="008A51FE">
            <w:pPr>
              <w:pStyle w:val="BodyText3"/>
              <w:rPr>
                <w:rFonts w:ascii="Verdana" w:hAnsi="Verdana"/>
                <w:color w:val="000000"/>
                <w:sz w:val="24"/>
                <w:szCs w:val="24"/>
              </w:rPr>
            </w:pPr>
            <w:r w:rsidRPr="00775DDD">
              <w:rPr>
                <w:rFonts w:ascii="Verdana" w:hAnsi="Verdana"/>
                <w:color w:val="000000"/>
                <w:sz w:val="24"/>
                <w:szCs w:val="24"/>
              </w:rPr>
              <w:t>A, I</w:t>
            </w:r>
          </w:p>
        </w:tc>
      </w:tr>
      <w:tr w:rsidR="005132AA" w:rsidRPr="00775DDD" w14:paraId="5E0E0902" w14:textId="77777777" w:rsidTr="00FF3E35">
        <w:trPr>
          <w:cantSplit/>
          <w:trHeight w:val="654"/>
        </w:trPr>
        <w:tc>
          <w:tcPr>
            <w:tcW w:w="2108" w:type="dxa"/>
            <w:vMerge/>
          </w:tcPr>
          <w:p w14:paraId="08287260" w14:textId="77777777" w:rsidR="005132AA" w:rsidRPr="00775DDD" w:rsidRDefault="005132AA" w:rsidP="00E54C24">
            <w:pPr>
              <w:pStyle w:val="BodyText3"/>
              <w:rPr>
                <w:rFonts w:ascii="Verdana" w:hAnsi="Verdana"/>
                <w:b/>
                <w:color w:val="000000"/>
                <w:sz w:val="24"/>
                <w:szCs w:val="24"/>
              </w:rPr>
            </w:pPr>
          </w:p>
        </w:tc>
        <w:tc>
          <w:tcPr>
            <w:tcW w:w="6040" w:type="dxa"/>
          </w:tcPr>
          <w:p w14:paraId="12B88633" w14:textId="77777777" w:rsidR="005132AA" w:rsidRPr="00775DDD" w:rsidRDefault="005132AA" w:rsidP="00024DD6">
            <w:pPr>
              <w:pStyle w:val="BodyText3"/>
              <w:rPr>
                <w:rFonts w:ascii="Verdana" w:hAnsi="Verdana" w:cs="Arial"/>
                <w:sz w:val="24"/>
                <w:szCs w:val="24"/>
              </w:rPr>
            </w:pPr>
            <w:r w:rsidRPr="00775DDD">
              <w:rPr>
                <w:rFonts w:ascii="Verdana" w:hAnsi="Verdana" w:cs="Arial"/>
                <w:sz w:val="24"/>
                <w:szCs w:val="24"/>
              </w:rPr>
              <w:t xml:space="preserve">2.3 </w:t>
            </w:r>
            <w:r w:rsidR="00024DD6" w:rsidRPr="00775DDD">
              <w:rPr>
                <w:rFonts w:ascii="Verdana" w:hAnsi="Verdana" w:cs="Arial"/>
                <w:sz w:val="24"/>
                <w:szCs w:val="24"/>
              </w:rPr>
              <w:t>High level k</w:t>
            </w:r>
            <w:r w:rsidRPr="00775DDD">
              <w:rPr>
                <w:rFonts w:ascii="Verdana" w:hAnsi="Verdana" w:cs="Arial"/>
                <w:sz w:val="24"/>
                <w:szCs w:val="24"/>
              </w:rPr>
              <w:t>nowledge of relevant housing and homelessness legislation, regulation and statutory frameworks</w:t>
            </w:r>
          </w:p>
        </w:tc>
        <w:tc>
          <w:tcPr>
            <w:tcW w:w="1800" w:type="dxa"/>
          </w:tcPr>
          <w:p w14:paraId="4C010448" w14:textId="77777777" w:rsidR="005132AA" w:rsidRPr="00775DDD" w:rsidRDefault="00024DD6" w:rsidP="008A51FE">
            <w:pPr>
              <w:pStyle w:val="BodyText3"/>
              <w:rPr>
                <w:rFonts w:ascii="Verdana" w:hAnsi="Verdana"/>
                <w:color w:val="000000"/>
                <w:sz w:val="24"/>
                <w:szCs w:val="24"/>
              </w:rPr>
            </w:pPr>
            <w:r w:rsidRPr="00775DDD">
              <w:rPr>
                <w:rFonts w:ascii="Verdana" w:hAnsi="Verdana"/>
                <w:color w:val="000000"/>
                <w:sz w:val="24"/>
                <w:szCs w:val="24"/>
              </w:rPr>
              <w:t>A, I</w:t>
            </w:r>
          </w:p>
        </w:tc>
      </w:tr>
      <w:tr w:rsidR="00FF326F" w:rsidRPr="00775DDD" w14:paraId="4F353D15" w14:textId="77777777" w:rsidTr="00FF3E35">
        <w:trPr>
          <w:cantSplit/>
          <w:trHeight w:val="654"/>
        </w:trPr>
        <w:tc>
          <w:tcPr>
            <w:tcW w:w="2108" w:type="dxa"/>
            <w:vMerge/>
          </w:tcPr>
          <w:p w14:paraId="5B7C7D2C" w14:textId="77777777" w:rsidR="00FF326F" w:rsidRPr="00775DDD" w:rsidRDefault="00FF326F" w:rsidP="00E54C24">
            <w:pPr>
              <w:pStyle w:val="BodyText3"/>
              <w:rPr>
                <w:rFonts w:ascii="Verdana" w:hAnsi="Verdana"/>
                <w:b/>
                <w:color w:val="000000"/>
                <w:sz w:val="24"/>
                <w:szCs w:val="24"/>
              </w:rPr>
            </w:pPr>
          </w:p>
        </w:tc>
        <w:tc>
          <w:tcPr>
            <w:tcW w:w="6040" w:type="dxa"/>
          </w:tcPr>
          <w:p w14:paraId="51DAECF5" w14:textId="77777777" w:rsidR="00FF326F" w:rsidRPr="00775DDD" w:rsidRDefault="00FF326F" w:rsidP="008A51FE">
            <w:pPr>
              <w:pStyle w:val="BodyText3"/>
              <w:rPr>
                <w:rFonts w:ascii="Verdana" w:hAnsi="Verdana" w:cs="Arial"/>
                <w:sz w:val="24"/>
                <w:szCs w:val="24"/>
              </w:rPr>
            </w:pPr>
            <w:r w:rsidRPr="00775DDD">
              <w:rPr>
                <w:rFonts w:ascii="Verdana" w:hAnsi="Verdana" w:cs="Arial"/>
                <w:sz w:val="24"/>
                <w:szCs w:val="24"/>
              </w:rPr>
              <w:t>2.</w:t>
            </w:r>
            <w:r w:rsidR="005132AA" w:rsidRPr="00775DDD">
              <w:rPr>
                <w:rFonts w:ascii="Verdana" w:hAnsi="Verdana" w:cs="Arial"/>
                <w:sz w:val="24"/>
                <w:szCs w:val="24"/>
              </w:rPr>
              <w:t>4</w:t>
            </w:r>
            <w:r w:rsidRPr="00775DDD">
              <w:rPr>
                <w:rFonts w:ascii="Verdana" w:hAnsi="Verdana" w:cs="Arial"/>
                <w:sz w:val="24"/>
                <w:szCs w:val="24"/>
              </w:rPr>
              <w:t xml:space="preserve"> High level understanding of safeguarding issues </w:t>
            </w:r>
            <w:r w:rsidR="00334D8F" w:rsidRPr="00775DDD">
              <w:rPr>
                <w:rFonts w:ascii="Verdana" w:hAnsi="Verdana" w:cs="Arial"/>
                <w:sz w:val="24"/>
                <w:szCs w:val="24"/>
              </w:rPr>
              <w:t>(adult and children)</w:t>
            </w:r>
          </w:p>
        </w:tc>
        <w:tc>
          <w:tcPr>
            <w:tcW w:w="1800" w:type="dxa"/>
          </w:tcPr>
          <w:p w14:paraId="56C14307" w14:textId="77777777" w:rsidR="00FF326F" w:rsidRPr="00775DDD" w:rsidRDefault="00FF326F" w:rsidP="008A51FE">
            <w:pPr>
              <w:pStyle w:val="BodyText3"/>
              <w:rPr>
                <w:rFonts w:ascii="Verdana" w:hAnsi="Verdana"/>
                <w:color w:val="000000"/>
                <w:sz w:val="24"/>
                <w:szCs w:val="24"/>
              </w:rPr>
            </w:pPr>
            <w:r w:rsidRPr="00775DDD">
              <w:rPr>
                <w:rFonts w:ascii="Verdana" w:hAnsi="Verdana"/>
                <w:color w:val="000000"/>
                <w:sz w:val="24"/>
                <w:szCs w:val="24"/>
              </w:rPr>
              <w:t>I</w:t>
            </w:r>
          </w:p>
        </w:tc>
      </w:tr>
      <w:tr w:rsidR="00C66EB0" w:rsidRPr="00775DDD" w14:paraId="293A7C3B" w14:textId="77777777" w:rsidTr="00FF3E35">
        <w:trPr>
          <w:cantSplit/>
          <w:trHeight w:val="495"/>
        </w:trPr>
        <w:tc>
          <w:tcPr>
            <w:tcW w:w="2108" w:type="dxa"/>
            <w:vMerge w:val="restart"/>
          </w:tcPr>
          <w:p w14:paraId="48752ACA" w14:textId="77777777" w:rsidR="00C66EB0" w:rsidRPr="00775DDD" w:rsidRDefault="00C66EB0" w:rsidP="00E54C24">
            <w:pPr>
              <w:pStyle w:val="BodyText3"/>
              <w:rPr>
                <w:rFonts w:ascii="Verdana" w:hAnsi="Verdana"/>
                <w:b/>
                <w:color w:val="000000"/>
                <w:sz w:val="24"/>
                <w:szCs w:val="24"/>
              </w:rPr>
            </w:pPr>
            <w:r w:rsidRPr="00775DDD">
              <w:rPr>
                <w:rFonts w:ascii="Verdana" w:hAnsi="Verdana"/>
                <w:b/>
                <w:color w:val="000000"/>
                <w:sz w:val="24"/>
                <w:szCs w:val="24"/>
              </w:rPr>
              <w:t>Education/ Training / Qualifications</w:t>
            </w:r>
          </w:p>
        </w:tc>
        <w:tc>
          <w:tcPr>
            <w:tcW w:w="6040" w:type="dxa"/>
          </w:tcPr>
          <w:p w14:paraId="51F77141" w14:textId="77777777" w:rsidR="00C66EB0" w:rsidRPr="00775DDD" w:rsidRDefault="00C66EB0" w:rsidP="00334D8F">
            <w:pPr>
              <w:pStyle w:val="BodyText3"/>
              <w:rPr>
                <w:rFonts w:ascii="Verdana" w:hAnsi="Verdana"/>
                <w:sz w:val="24"/>
                <w:szCs w:val="24"/>
              </w:rPr>
            </w:pPr>
            <w:r w:rsidRPr="00775DDD">
              <w:rPr>
                <w:rFonts w:ascii="Verdana" w:hAnsi="Verdana"/>
                <w:sz w:val="24"/>
                <w:szCs w:val="24"/>
              </w:rPr>
              <w:t>3.1 Recognised Youth Work qualification or willing to work towards this</w:t>
            </w:r>
            <w:r w:rsidR="00A21FF6" w:rsidRPr="00775DDD">
              <w:rPr>
                <w:rFonts w:ascii="Verdana" w:hAnsi="Verdana"/>
                <w:sz w:val="24"/>
                <w:szCs w:val="24"/>
              </w:rPr>
              <w:t xml:space="preserve"> (desirable)</w:t>
            </w:r>
          </w:p>
        </w:tc>
        <w:tc>
          <w:tcPr>
            <w:tcW w:w="1800" w:type="dxa"/>
          </w:tcPr>
          <w:p w14:paraId="1CC0BDB5" w14:textId="77777777" w:rsidR="00C66EB0" w:rsidRPr="00775DDD" w:rsidRDefault="00C66EB0" w:rsidP="008A51FE">
            <w:pPr>
              <w:pStyle w:val="BodyText3"/>
              <w:rPr>
                <w:rFonts w:ascii="Verdana" w:hAnsi="Verdana"/>
                <w:color w:val="000000"/>
                <w:sz w:val="24"/>
                <w:szCs w:val="24"/>
              </w:rPr>
            </w:pPr>
            <w:r w:rsidRPr="00775DDD">
              <w:rPr>
                <w:rFonts w:ascii="Verdana" w:hAnsi="Verdana"/>
                <w:color w:val="000000"/>
                <w:sz w:val="24"/>
                <w:szCs w:val="24"/>
              </w:rPr>
              <w:t>A, D</w:t>
            </w:r>
          </w:p>
        </w:tc>
      </w:tr>
      <w:tr w:rsidR="00C66EB0" w:rsidRPr="00775DDD" w14:paraId="7DEF77DD" w14:textId="77777777" w:rsidTr="00FF3E35">
        <w:trPr>
          <w:cantSplit/>
          <w:trHeight w:val="441"/>
        </w:trPr>
        <w:tc>
          <w:tcPr>
            <w:tcW w:w="2108" w:type="dxa"/>
            <w:vMerge/>
          </w:tcPr>
          <w:p w14:paraId="43BCB51B" w14:textId="77777777" w:rsidR="00C66EB0" w:rsidRPr="00775DDD" w:rsidRDefault="00C66EB0" w:rsidP="00E54C24">
            <w:pPr>
              <w:pStyle w:val="BodyText3"/>
              <w:rPr>
                <w:rFonts w:ascii="Verdana" w:hAnsi="Verdana"/>
                <w:b/>
                <w:color w:val="000000"/>
                <w:sz w:val="24"/>
                <w:szCs w:val="24"/>
              </w:rPr>
            </w:pPr>
          </w:p>
        </w:tc>
        <w:tc>
          <w:tcPr>
            <w:tcW w:w="6040" w:type="dxa"/>
          </w:tcPr>
          <w:p w14:paraId="397CA633" w14:textId="77777777" w:rsidR="00C66EB0" w:rsidRPr="00775DDD" w:rsidRDefault="00C66EB0" w:rsidP="00FF326F">
            <w:pPr>
              <w:pStyle w:val="BodyText3"/>
              <w:rPr>
                <w:rFonts w:ascii="Verdana" w:hAnsi="Verdana" w:cs="Arial"/>
                <w:sz w:val="24"/>
                <w:szCs w:val="24"/>
              </w:rPr>
            </w:pPr>
            <w:r w:rsidRPr="00775DDD">
              <w:rPr>
                <w:rFonts w:ascii="Verdana" w:hAnsi="Verdana" w:cs="Arial"/>
                <w:sz w:val="24"/>
                <w:szCs w:val="24"/>
              </w:rPr>
              <w:t>3.2 Full driving licence (Essential)</w:t>
            </w:r>
          </w:p>
        </w:tc>
        <w:tc>
          <w:tcPr>
            <w:tcW w:w="1800" w:type="dxa"/>
          </w:tcPr>
          <w:p w14:paraId="7E00C0C0" w14:textId="77777777" w:rsidR="00C66EB0" w:rsidRPr="00775DDD" w:rsidRDefault="00C66EB0" w:rsidP="005123E8">
            <w:pPr>
              <w:pStyle w:val="BodyText3"/>
              <w:spacing w:after="0"/>
              <w:rPr>
                <w:rFonts w:ascii="Verdana" w:hAnsi="Verdana" w:cs="Arial"/>
                <w:color w:val="000000"/>
                <w:sz w:val="24"/>
                <w:szCs w:val="24"/>
              </w:rPr>
            </w:pPr>
            <w:r w:rsidRPr="00775DDD">
              <w:rPr>
                <w:rFonts w:ascii="Verdana" w:hAnsi="Verdana" w:cs="Arial"/>
                <w:color w:val="000000"/>
                <w:sz w:val="24"/>
                <w:szCs w:val="24"/>
              </w:rPr>
              <w:t>A, D</w:t>
            </w:r>
          </w:p>
        </w:tc>
      </w:tr>
      <w:tr w:rsidR="00C66EB0" w:rsidRPr="00775DDD" w14:paraId="7BBA679F" w14:textId="77777777" w:rsidTr="00FF326F">
        <w:trPr>
          <w:cantSplit/>
          <w:trHeight w:val="603"/>
        </w:trPr>
        <w:tc>
          <w:tcPr>
            <w:tcW w:w="2108" w:type="dxa"/>
            <w:vMerge/>
          </w:tcPr>
          <w:p w14:paraId="66D64BB3" w14:textId="77777777" w:rsidR="00C66EB0" w:rsidRPr="00775DDD" w:rsidRDefault="00C66EB0" w:rsidP="00E54C24">
            <w:pPr>
              <w:pStyle w:val="BodyText3"/>
              <w:rPr>
                <w:rFonts w:ascii="Verdana" w:hAnsi="Verdana"/>
                <w:b/>
                <w:color w:val="000000"/>
                <w:sz w:val="24"/>
                <w:szCs w:val="24"/>
              </w:rPr>
            </w:pPr>
          </w:p>
        </w:tc>
        <w:tc>
          <w:tcPr>
            <w:tcW w:w="6040" w:type="dxa"/>
          </w:tcPr>
          <w:p w14:paraId="4622F9F4" w14:textId="77777777" w:rsidR="00C66EB0" w:rsidRPr="00775DDD" w:rsidRDefault="00C66EB0" w:rsidP="005123E8">
            <w:pPr>
              <w:pStyle w:val="BodyText3"/>
              <w:spacing w:after="0"/>
              <w:rPr>
                <w:rFonts w:ascii="Verdana" w:hAnsi="Verdana" w:cs="Arial"/>
                <w:color w:val="000000"/>
                <w:sz w:val="24"/>
                <w:szCs w:val="24"/>
              </w:rPr>
            </w:pPr>
            <w:r w:rsidRPr="00775DDD">
              <w:rPr>
                <w:rFonts w:ascii="Verdana" w:hAnsi="Verdana" w:cs="Arial"/>
                <w:color w:val="000000"/>
                <w:sz w:val="24"/>
                <w:szCs w:val="24"/>
              </w:rPr>
              <w:t>3.3 First Aid qualification or willingness to acquire within 6 months</w:t>
            </w:r>
          </w:p>
        </w:tc>
        <w:tc>
          <w:tcPr>
            <w:tcW w:w="1800" w:type="dxa"/>
          </w:tcPr>
          <w:p w14:paraId="46DBDD02" w14:textId="77777777" w:rsidR="00C66EB0" w:rsidRPr="00775DDD" w:rsidRDefault="00C66EB0" w:rsidP="005123E8">
            <w:pPr>
              <w:pStyle w:val="BodyText3"/>
              <w:spacing w:after="0"/>
              <w:rPr>
                <w:rFonts w:ascii="Verdana" w:hAnsi="Verdana" w:cs="Arial"/>
                <w:color w:val="000000"/>
                <w:sz w:val="24"/>
                <w:szCs w:val="24"/>
              </w:rPr>
            </w:pPr>
            <w:r w:rsidRPr="00775DDD">
              <w:rPr>
                <w:rFonts w:ascii="Verdana" w:hAnsi="Verdana" w:cs="Arial"/>
                <w:color w:val="000000"/>
                <w:sz w:val="24"/>
                <w:szCs w:val="24"/>
              </w:rPr>
              <w:t>A, I, D</w:t>
            </w:r>
          </w:p>
        </w:tc>
      </w:tr>
      <w:tr w:rsidR="00FF326F" w:rsidRPr="00775DDD" w14:paraId="3A738DF7" w14:textId="77777777" w:rsidTr="00FF326F">
        <w:trPr>
          <w:cantSplit/>
          <w:trHeight w:val="603"/>
        </w:trPr>
        <w:tc>
          <w:tcPr>
            <w:tcW w:w="2108" w:type="dxa"/>
            <w:vMerge w:val="restart"/>
          </w:tcPr>
          <w:p w14:paraId="39262D0F" w14:textId="77777777" w:rsidR="00FF326F" w:rsidRPr="00775DDD" w:rsidRDefault="00FF326F" w:rsidP="00E54C24">
            <w:pPr>
              <w:pStyle w:val="BodyText3"/>
              <w:rPr>
                <w:rFonts w:ascii="Verdana" w:hAnsi="Verdana"/>
                <w:b/>
                <w:color w:val="000000"/>
                <w:sz w:val="24"/>
                <w:szCs w:val="24"/>
              </w:rPr>
            </w:pPr>
            <w:r w:rsidRPr="00775DDD">
              <w:rPr>
                <w:rFonts w:ascii="Verdana" w:hAnsi="Verdana"/>
                <w:b/>
                <w:color w:val="000000"/>
                <w:sz w:val="24"/>
                <w:szCs w:val="24"/>
              </w:rPr>
              <w:t>Skills &amp; Abilities</w:t>
            </w:r>
          </w:p>
        </w:tc>
        <w:tc>
          <w:tcPr>
            <w:tcW w:w="6040" w:type="dxa"/>
          </w:tcPr>
          <w:p w14:paraId="089B5A51" w14:textId="77777777" w:rsidR="00FF326F" w:rsidRPr="00775DDD" w:rsidRDefault="00FF326F" w:rsidP="005123E8">
            <w:pPr>
              <w:pStyle w:val="BodyText3"/>
              <w:spacing w:after="0"/>
              <w:rPr>
                <w:rFonts w:ascii="Verdana" w:hAnsi="Verdana" w:cs="Arial"/>
                <w:color w:val="000000"/>
                <w:sz w:val="24"/>
                <w:szCs w:val="24"/>
              </w:rPr>
            </w:pPr>
            <w:r w:rsidRPr="00775DDD">
              <w:rPr>
                <w:rFonts w:ascii="Verdana" w:hAnsi="Verdana" w:cs="Arial"/>
                <w:color w:val="000000"/>
                <w:sz w:val="24"/>
                <w:szCs w:val="24"/>
              </w:rPr>
              <w:t>4.1</w:t>
            </w:r>
            <w:r w:rsidRPr="00775DDD">
              <w:rPr>
                <w:rFonts w:ascii="Verdana" w:hAnsi="Verdana" w:cs="Arial"/>
                <w:sz w:val="24"/>
                <w:szCs w:val="24"/>
              </w:rPr>
              <w:t xml:space="preserve"> Excellent literacy, IT, financial and  numeracy skills</w:t>
            </w:r>
          </w:p>
        </w:tc>
        <w:tc>
          <w:tcPr>
            <w:tcW w:w="1800" w:type="dxa"/>
          </w:tcPr>
          <w:p w14:paraId="4AE47BF0" w14:textId="77777777" w:rsidR="00FF326F" w:rsidRPr="00775DDD" w:rsidRDefault="00FF326F" w:rsidP="005123E8">
            <w:pPr>
              <w:pStyle w:val="BodyText3"/>
              <w:spacing w:after="0"/>
              <w:rPr>
                <w:rFonts w:ascii="Verdana" w:hAnsi="Verdana" w:cs="Arial"/>
                <w:color w:val="000000"/>
                <w:sz w:val="24"/>
                <w:szCs w:val="24"/>
              </w:rPr>
            </w:pPr>
            <w:r w:rsidRPr="00775DDD">
              <w:rPr>
                <w:rFonts w:ascii="Verdana" w:hAnsi="Verdana" w:cs="Arial"/>
                <w:color w:val="000000"/>
                <w:sz w:val="24"/>
                <w:szCs w:val="24"/>
              </w:rPr>
              <w:t>A, T</w:t>
            </w:r>
          </w:p>
        </w:tc>
      </w:tr>
      <w:tr w:rsidR="00FF326F" w:rsidRPr="00775DDD" w14:paraId="4E61FFEA" w14:textId="77777777" w:rsidTr="00FF3E35">
        <w:trPr>
          <w:cantSplit/>
          <w:trHeight w:val="538"/>
        </w:trPr>
        <w:tc>
          <w:tcPr>
            <w:tcW w:w="2108" w:type="dxa"/>
            <w:vMerge/>
          </w:tcPr>
          <w:p w14:paraId="7E1A0628" w14:textId="77777777" w:rsidR="00FF326F" w:rsidRPr="00775DDD" w:rsidRDefault="00FF326F" w:rsidP="00E54C24">
            <w:pPr>
              <w:pStyle w:val="BodyText3"/>
              <w:rPr>
                <w:rFonts w:ascii="Verdana" w:hAnsi="Verdana"/>
                <w:b/>
                <w:color w:val="000000"/>
                <w:sz w:val="24"/>
                <w:szCs w:val="24"/>
              </w:rPr>
            </w:pPr>
          </w:p>
        </w:tc>
        <w:tc>
          <w:tcPr>
            <w:tcW w:w="6040" w:type="dxa"/>
          </w:tcPr>
          <w:p w14:paraId="476B2D08" w14:textId="77777777" w:rsidR="00FF326F" w:rsidRPr="00775DDD" w:rsidRDefault="00FF326F" w:rsidP="00FF326F">
            <w:pPr>
              <w:pStyle w:val="BodyText3"/>
              <w:rPr>
                <w:rFonts w:ascii="Verdana" w:hAnsi="Verdana" w:cs="Arial"/>
                <w:sz w:val="24"/>
                <w:szCs w:val="24"/>
              </w:rPr>
            </w:pPr>
            <w:r w:rsidRPr="00775DDD">
              <w:rPr>
                <w:rFonts w:ascii="Verdana" w:hAnsi="Verdana" w:cs="Arial"/>
                <w:sz w:val="24"/>
                <w:szCs w:val="24"/>
              </w:rPr>
              <w:t>4.2 Ability to manage and deal with conflict and diffuse difficult situations with confidence</w:t>
            </w:r>
          </w:p>
        </w:tc>
        <w:tc>
          <w:tcPr>
            <w:tcW w:w="1800" w:type="dxa"/>
          </w:tcPr>
          <w:p w14:paraId="75AB7986" w14:textId="77777777" w:rsidR="00FF326F" w:rsidRPr="00775DDD" w:rsidRDefault="00FF326F" w:rsidP="008A51FE">
            <w:pPr>
              <w:pStyle w:val="BodyText3"/>
              <w:rPr>
                <w:rFonts w:ascii="Verdana" w:hAnsi="Verdana"/>
                <w:color w:val="000000"/>
                <w:sz w:val="24"/>
                <w:szCs w:val="24"/>
              </w:rPr>
            </w:pPr>
            <w:r w:rsidRPr="00775DDD">
              <w:rPr>
                <w:rFonts w:ascii="Verdana" w:hAnsi="Verdana"/>
                <w:color w:val="000000"/>
                <w:sz w:val="24"/>
                <w:szCs w:val="24"/>
              </w:rPr>
              <w:t>I</w:t>
            </w:r>
          </w:p>
        </w:tc>
      </w:tr>
      <w:tr w:rsidR="00FF326F" w:rsidRPr="00775DDD" w14:paraId="02A10A8A" w14:textId="77777777" w:rsidTr="00FF3E35">
        <w:trPr>
          <w:cantSplit/>
          <w:trHeight w:val="538"/>
        </w:trPr>
        <w:tc>
          <w:tcPr>
            <w:tcW w:w="2108" w:type="dxa"/>
            <w:vMerge/>
          </w:tcPr>
          <w:p w14:paraId="20A3A620" w14:textId="77777777" w:rsidR="00FF326F" w:rsidRPr="00775DDD" w:rsidRDefault="00FF326F" w:rsidP="00E54C24">
            <w:pPr>
              <w:pStyle w:val="BodyText3"/>
              <w:rPr>
                <w:rFonts w:ascii="Verdana" w:hAnsi="Verdana"/>
                <w:b/>
                <w:color w:val="000000"/>
                <w:sz w:val="24"/>
                <w:szCs w:val="24"/>
              </w:rPr>
            </w:pPr>
          </w:p>
        </w:tc>
        <w:tc>
          <w:tcPr>
            <w:tcW w:w="6040" w:type="dxa"/>
          </w:tcPr>
          <w:p w14:paraId="4128E59A" w14:textId="77777777" w:rsidR="00FF326F" w:rsidRPr="00775DDD" w:rsidRDefault="00FF326F" w:rsidP="00FF326F">
            <w:pPr>
              <w:pStyle w:val="BodyText3"/>
              <w:rPr>
                <w:rFonts w:ascii="Verdana" w:hAnsi="Verdana" w:cs="Arial"/>
                <w:sz w:val="24"/>
                <w:szCs w:val="24"/>
              </w:rPr>
            </w:pPr>
            <w:r w:rsidRPr="00775DDD">
              <w:rPr>
                <w:rFonts w:ascii="Verdana" w:hAnsi="Verdana"/>
                <w:color w:val="000000"/>
                <w:sz w:val="24"/>
                <w:szCs w:val="24"/>
              </w:rPr>
              <w:t>4.3 Ability to demonstrate and understand the importance of effective leadership in order to enable effective individual and team performance</w:t>
            </w:r>
          </w:p>
        </w:tc>
        <w:tc>
          <w:tcPr>
            <w:tcW w:w="1800" w:type="dxa"/>
          </w:tcPr>
          <w:p w14:paraId="58FD25D4" w14:textId="77777777" w:rsidR="00FF326F" w:rsidRPr="00775DDD" w:rsidRDefault="00FF326F" w:rsidP="008A51FE">
            <w:pPr>
              <w:pStyle w:val="BodyText3"/>
              <w:rPr>
                <w:rFonts w:ascii="Verdana" w:hAnsi="Verdana"/>
                <w:color w:val="000000"/>
                <w:sz w:val="24"/>
                <w:szCs w:val="24"/>
              </w:rPr>
            </w:pPr>
            <w:r w:rsidRPr="00775DDD">
              <w:rPr>
                <w:rFonts w:ascii="Verdana" w:hAnsi="Verdana"/>
                <w:color w:val="000000"/>
                <w:sz w:val="24"/>
                <w:szCs w:val="24"/>
              </w:rPr>
              <w:t>I</w:t>
            </w:r>
          </w:p>
        </w:tc>
      </w:tr>
      <w:tr w:rsidR="00555A8A" w:rsidRPr="00775DDD" w14:paraId="30ECFA76" w14:textId="77777777" w:rsidTr="00FF3E35">
        <w:trPr>
          <w:cantSplit/>
          <w:trHeight w:val="538"/>
        </w:trPr>
        <w:tc>
          <w:tcPr>
            <w:tcW w:w="2108" w:type="dxa"/>
            <w:vMerge/>
          </w:tcPr>
          <w:p w14:paraId="771DFF69" w14:textId="77777777" w:rsidR="00555A8A" w:rsidRPr="00775DDD" w:rsidRDefault="00555A8A" w:rsidP="00E54C24">
            <w:pPr>
              <w:pStyle w:val="BodyText3"/>
              <w:rPr>
                <w:rFonts w:ascii="Verdana" w:hAnsi="Verdana"/>
                <w:b/>
                <w:color w:val="000000"/>
                <w:sz w:val="24"/>
                <w:szCs w:val="24"/>
              </w:rPr>
            </w:pPr>
          </w:p>
        </w:tc>
        <w:tc>
          <w:tcPr>
            <w:tcW w:w="6040" w:type="dxa"/>
          </w:tcPr>
          <w:p w14:paraId="54DC5096" w14:textId="77777777" w:rsidR="00555A8A" w:rsidRPr="00775DDD" w:rsidRDefault="00555A8A" w:rsidP="00555A8A">
            <w:pPr>
              <w:pStyle w:val="BodyText3"/>
              <w:rPr>
                <w:rFonts w:ascii="Verdana" w:hAnsi="Verdana" w:cs="Arial"/>
                <w:sz w:val="24"/>
                <w:szCs w:val="24"/>
              </w:rPr>
            </w:pPr>
            <w:r w:rsidRPr="00775DDD">
              <w:rPr>
                <w:rFonts w:ascii="Verdana" w:hAnsi="Verdana" w:cs="Arial"/>
                <w:sz w:val="24"/>
                <w:szCs w:val="24"/>
              </w:rPr>
              <w:t>4.4 Ability to establish and maintain effective partnerships with youth support services and other agencies</w:t>
            </w:r>
          </w:p>
        </w:tc>
        <w:tc>
          <w:tcPr>
            <w:tcW w:w="1800" w:type="dxa"/>
          </w:tcPr>
          <w:p w14:paraId="230C7B90" w14:textId="77777777" w:rsidR="00555A8A" w:rsidRPr="00775DDD" w:rsidRDefault="00555A8A" w:rsidP="008A51FE">
            <w:pPr>
              <w:pStyle w:val="BodyText3"/>
              <w:rPr>
                <w:rFonts w:ascii="Verdana" w:hAnsi="Verdana"/>
                <w:color w:val="000000"/>
                <w:sz w:val="24"/>
                <w:szCs w:val="24"/>
              </w:rPr>
            </w:pPr>
            <w:r w:rsidRPr="00775DDD">
              <w:rPr>
                <w:rFonts w:ascii="Verdana" w:hAnsi="Verdana"/>
                <w:color w:val="000000"/>
                <w:sz w:val="24"/>
                <w:szCs w:val="24"/>
              </w:rPr>
              <w:t>A, I</w:t>
            </w:r>
          </w:p>
        </w:tc>
      </w:tr>
      <w:tr w:rsidR="00FF326F" w:rsidRPr="00775DDD" w14:paraId="5C1E48B1" w14:textId="77777777" w:rsidTr="00FF3E35">
        <w:trPr>
          <w:cantSplit/>
          <w:trHeight w:val="538"/>
        </w:trPr>
        <w:tc>
          <w:tcPr>
            <w:tcW w:w="2108" w:type="dxa"/>
            <w:vMerge/>
          </w:tcPr>
          <w:p w14:paraId="0E514EB9" w14:textId="77777777" w:rsidR="00FF326F" w:rsidRPr="00775DDD" w:rsidRDefault="00FF326F" w:rsidP="00E54C24">
            <w:pPr>
              <w:pStyle w:val="BodyText3"/>
              <w:rPr>
                <w:rFonts w:ascii="Verdana" w:hAnsi="Verdana"/>
                <w:b/>
                <w:color w:val="000000"/>
                <w:sz w:val="24"/>
                <w:szCs w:val="24"/>
              </w:rPr>
            </w:pPr>
          </w:p>
        </w:tc>
        <w:tc>
          <w:tcPr>
            <w:tcW w:w="6040" w:type="dxa"/>
          </w:tcPr>
          <w:p w14:paraId="6045B81E" w14:textId="77777777" w:rsidR="00FF326F" w:rsidRPr="00775DDD" w:rsidRDefault="00FF326F" w:rsidP="00FF326F">
            <w:pPr>
              <w:pStyle w:val="BodyText3"/>
              <w:rPr>
                <w:rFonts w:ascii="Verdana" w:hAnsi="Verdana"/>
                <w:color w:val="000000"/>
                <w:sz w:val="24"/>
                <w:szCs w:val="24"/>
              </w:rPr>
            </w:pPr>
            <w:r w:rsidRPr="00775DDD">
              <w:rPr>
                <w:rFonts w:ascii="Verdana" w:hAnsi="Verdana" w:cs="Arial"/>
                <w:sz w:val="24"/>
                <w:szCs w:val="24"/>
              </w:rPr>
              <w:t>4.</w:t>
            </w:r>
            <w:r w:rsidR="00555A8A" w:rsidRPr="00775DDD">
              <w:rPr>
                <w:rFonts w:ascii="Verdana" w:hAnsi="Verdana" w:cs="Arial"/>
                <w:sz w:val="24"/>
                <w:szCs w:val="24"/>
              </w:rPr>
              <w:t>5</w:t>
            </w:r>
            <w:r w:rsidRPr="00775DDD">
              <w:rPr>
                <w:rFonts w:ascii="Verdana" w:hAnsi="Verdana" w:cs="Arial"/>
                <w:sz w:val="24"/>
                <w:szCs w:val="24"/>
              </w:rPr>
              <w:t xml:space="preserve"> Ability to make informed decisions, give direction and lead by example.</w:t>
            </w:r>
          </w:p>
        </w:tc>
        <w:tc>
          <w:tcPr>
            <w:tcW w:w="1800" w:type="dxa"/>
          </w:tcPr>
          <w:p w14:paraId="6DB5377B" w14:textId="77777777" w:rsidR="00FF326F" w:rsidRPr="00775DDD" w:rsidRDefault="00FF326F" w:rsidP="008A51FE">
            <w:pPr>
              <w:pStyle w:val="BodyText3"/>
              <w:rPr>
                <w:rFonts w:ascii="Verdana" w:hAnsi="Verdana"/>
                <w:color w:val="000000"/>
                <w:sz w:val="24"/>
                <w:szCs w:val="24"/>
              </w:rPr>
            </w:pPr>
            <w:r w:rsidRPr="00775DDD">
              <w:rPr>
                <w:rFonts w:ascii="Verdana" w:hAnsi="Verdana"/>
                <w:color w:val="000000"/>
                <w:sz w:val="24"/>
                <w:szCs w:val="24"/>
              </w:rPr>
              <w:t>I</w:t>
            </w:r>
          </w:p>
        </w:tc>
      </w:tr>
      <w:tr w:rsidR="00FF326F" w:rsidRPr="00775DDD" w14:paraId="0F4E658F" w14:textId="77777777" w:rsidTr="00FF3E35">
        <w:trPr>
          <w:cantSplit/>
          <w:trHeight w:val="392"/>
        </w:trPr>
        <w:tc>
          <w:tcPr>
            <w:tcW w:w="2108" w:type="dxa"/>
            <w:vMerge/>
          </w:tcPr>
          <w:p w14:paraId="10D7946E" w14:textId="77777777" w:rsidR="00FF326F" w:rsidRPr="00775DDD" w:rsidRDefault="00FF326F" w:rsidP="00E54C24">
            <w:pPr>
              <w:pStyle w:val="BodyText3"/>
              <w:rPr>
                <w:rFonts w:ascii="Verdana" w:hAnsi="Verdana"/>
                <w:b/>
                <w:color w:val="000000"/>
                <w:sz w:val="24"/>
                <w:szCs w:val="24"/>
              </w:rPr>
            </w:pPr>
          </w:p>
        </w:tc>
        <w:tc>
          <w:tcPr>
            <w:tcW w:w="6040" w:type="dxa"/>
          </w:tcPr>
          <w:p w14:paraId="3966098B" w14:textId="77777777" w:rsidR="00FF326F" w:rsidRPr="00775DDD" w:rsidRDefault="00555A8A" w:rsidP="005123E8">
            <w:pPr>
              <w:pStyle w:val="BodyText3"/>
              <w:rPr>
                <w:rFonts w:ascii="Verdana" w:hAnsi="Verdana" w:cs="Arial"/>
                <w:sz w:val="24"/>
                <w:szCs w:val="24"/>
              </w:rPr>
            </w:pPr>
            <w:r w:rsidRPr="00775DDD">
              <w:rPr>
                <w:rFonts w:ascii="Verdana" w:hAnsi="Verdana" w:cs="Arial"/>
                <w:sz w:val="24"/>
                <w:szCs w:val="24"/>
              </w:rPr>
              <w:t>4.6</w:t>
            </w:r>
            <w:r w:rsidR="00FF326F" w:rsidRPr="00775DDD">
              <w:rPr>
                <w:rFonts w:ascii="Verdana" w:hAnsi="Verdana" w:cs="Arial"/>
                <w:sz w:val="24"/>
                <w:szCs w:val="24"/>
              </w:rPr>
              <w:t xml:space="preserve"> Excellent organisational and prioritisation skills</w:t>
            </w:r>
          </w:p>
        </w:tc>
        <w:tc>
          <w:tcPr>
            <w:tcW w:w="1800" w:type="dxa"/>
          </w:tcPr>
          <w:p w14:paraId="1A88DB36" w14:textId="77777777" w:rsidR="00FF326F" w:rsidRPr="00775DDD" w:rsidRDefault="00FF326F" w:rsidP="008A51FE">
            <w:pPr>
              <w:pStyle w:val="BodyText3"/>
              <w:rPr>
                <w:rFonts w:ascii="Verdana" w:hAnsi="Verdana"/>
                <w:color w:val="000000"/>
                <w:sz w:val="24"/>
                <w:szCs w:val="24"/>
              </w:rPr>
            </w:pPr>
            <w:r w:rsidRPr="00775DDD">
              <w:rPr>
                <w:rFonts w:ascii="Verdana" w:hAnsi="Verdana"/>
                <w:color w:val="000000"/>
                <w:sz w:val="24"/>
                <w:szCs w:val="24"/>
              </w:rPr>
              <w:t>A, I</w:t>
            </w:r>
          </w:p>
        </w:tc>
      </w:tr>
      <w:tr w:rsidR="00FF326F" w:rsidRPr="00775DDD" w14:paraId="2AAC3BC0" w14:textId="77777777" w:rsidTr="00FF3E35">
        <w:trPr>
          <w:cantSplit/>
          <w:trHeight w:val="392"/>
        </w:trPr>
        <w:tc>
          <w:tcPr>
            <w:tcW w:w="2108" w:type="dxa"/>
            <w:vMerge/>
          </w:tcPr>
          <w:p w14:paraId="4D9AE89A" w14:textId="77777777" w:rsidR="00FF326F" w:rsidRPr="00775DDD" w:rsidRDefault="00FF326F" w:rsidP="00E54C24">
            <w:pPr>
              <w:pStyle w:val="BodyText3"/>
              <w:rPr>
                <w:rFonts w:ascii="Verdana" w:hAnsi="Verdana"/>
                <w:b/>
                <w:color w:val="000000"/>
                <w:sz w:val="24"/>
                <w:szCs w:val="24"/>
              </w:rPr>
            </w:pPr>
          </w:p>
        </w:tc>
        <w:tc>
          <w:tcPr>
            <w:tcW w:w="6040" w:type="dxa"/>
          </w:tcPr>
          <w:p w14:paraId="4ADA4AFD" w14:textId="77777777" w:rsidR="00FF326F" w:rsidRPr="00775DDD" w:rsidRDefault="00555A8A" w:rsidP="00FF326F">
            <w:pPr>
              <w:pStyle w:val="BodyText3"/>
              <w:spacing w:after="0"/>
              <w:rPr>
                <w:rFonts w:ascii="Verdana" w:hAnsi="Verdana" w:cs="Arial"/>
                <w:color w:val="000000"/>
                <w:sz w:val="24"/>
                <w:szCs w:val="24"/>
              </w:rPr>
            </w:pPr>
            <w:r w:rsidRPr="00775DDD">
              <w:rPr>
                <w:rFonts w:ascii="Verdana" w:hAnsi="Verdana" w:cs="Arial"/>
                <w:color w:val="000000"/>
                <w:sz w:val="24"/>
                <w:szCs w:val="24"/>
              </w:rPr>
              <w:t>4.7</w:t>
            </w:r>
            <w:r w:rsidR="00FF326F" w:rsidRPr="00775DDD">
              <w:rPr>
                <w:rFonts w:ascii="Verdana" w:hAnsi="Verdana" w:cs="Arial"/>
                <w:color w:val="000000"/>
                <w:sz w:val="24"/>
                <w:szCs w:val="24"/>
              </w:rPr>
              <w:t xml:space="preserve"> Ability to work with discretion, integrity and confidentiality</w:t>
            </w:r>
          </w:p>
        </w:tc>
        <w:tc>
          <w:tcPr>
            <w:tcW w:w="1800" w:type="dxa"/>
          </w:tcPr>
          <w:p w14:paraId="337BAD18" w14:textId="77777777" w:rsidR="00FF326F" w:rsidRPr="00775DDD" w:rsidRDefault="00FF326F" w:rsidP="008A51FE">
            <w:pPr>
              <w:pStyle w:val="BodyText3"/>
              <w:rPr>
                <w:rFonts w:ascii="Verdana" w:hAnsi="Verdana"/>
                <w:color w:val="000000"/>
                <w:sz w:val="24"/>
                <w:szCs w:val="24"/>
              </w:rPr>
            </w:pPr>
            <w:r w:rsidRPr="00775DDD">
              <w:rPr>
                <w:rFonts w:ascii="Verdana" w:hAnsi="Verdana"/>
                <w:color w:val="000000"/>
                <w:sz w:val="24"/>
                <w:szCs w:val="24"/>
              </w:rPr>
              <w:t>A, I</w:t>
            </w:r>
          </w:p>
        </w:tc>
      </w:tr>
      <w:tr w:rsidR="00FF326F" w:rsidRPr="00775DDD" w14:paraId="74330495" w14:textId="77777777" w:rsidTr="00FF3E35">
        <w:trPr>
          <w:cantSplit/>
          <w:trHeight w:val="392"/>
        </w:trPr>
        <w:tc>
          <w:tcPr>
            <w:tcW w:w="2108" w:type="dxa"/>
            <w:vMerge/>
          </w:tcPr>
          <w:p w14:paraId="2C7CF9E9" w14:textId="77777777" w:rsidR="00FF326F" w:rsidRPr="00775DDD" w:rsidRDefault="00FF326F" w:rsidP="00E54C24">
            <w:pPr>
              <w:pStyle w:val="BodyText3"/>
              <w:rPr>
                <w:rFonts w:ascii="Verdana" w:hAnsi="Verdana"/>
                <w:b/>
                <w:color w:val="000000"/>
                <w:sz w:val="24"/>
                <w:szCs w:val="24"/>
              </w:rPr>
            </w:pPr>
          </w:p>
        </w:tc>
        <w:tc>
          <w:tcPr>
            <w:tcW w:w="6040" w:type="dxa"/>
          </w:tcPr>
          <w:p w14:paraId="518C2C38" w14:textId="77777777" w:rsidR="00FF326F" w:rsidRPr="00775DDD" w:rsidRDefault="00555A8A" w:rsidP="005123E8">
            <w:pPr>
              <w:pStyle w:val="BodyText3"/>
              <w:spacing w:after="0"/>
              <w:rPr>
                <w:rFonts w:ascii="Verdana" w:hAnsi="Verdana" w:cs="Arial"/>
                <w:color w:val="000000"/>
                <w:sz w:val="24"/>
                <w:szCs w:val="24"/>
              </w:rPr>
            </w:pPr>
            <w:r w:rsidRPr="00775DDD">
              <w:rPr>
                <w:rFonts w:ascii="Verdana" w:hAnsi="Verdana" w:cs="Arial"/>
                <w:color w:val="000000"/>
                <w:sz w:val="24"/>
                <w:szCs w:val="24"/>
              </w:rPr>
              <w:t>4.8</w:t>
            </w:r>
            <w:r w:rsidR="00FF326F" w:rsidRPr="00775DDD">
              <w:rPr>
                <w:rFonts w:ascii="Verdana" w:hAnsi="Verdana" w:cs="Arial"/>
                <w:color w:val="000000"/>
                <w:sz w:val="24"/>
                <w:szCs w:val="24"/>
              </w:rPr>
              <w:t xml:space="preserve">  Ability to initiate and implement change</w:t>
            </w:r>
          </w:p>
        </w:tc>
        <w:tc>
          <w:tcPr>
            <w:tcW w:w="1800" w:type="dxa"/>
          </w:tcPr>
          <w:p w14:paraId="0989529D" w14:textId="77777777" w:rsidR="00FF326F" w:rsidRPr="00775DDD" w:rsidRDefault="00FF326F" w:rsidP="005123E8">
            <w:pPr>
              <w:rPr>
                <w:rFonts w:ascii="Verdana" w:hAnsi="Verdana" w:cs="Arial"/>
                <w:color w:val="000000"/>
              </w:rPr>
            </w:pPr>
            <w:r w:rsidRPr="00775DDD">
              <w:rPr>
                <w:rFonts w:ascii="Verdana" w:hAnsi="Verdana" w:cs="Arial"/>
                <w:color w:val="000000"/>
              </w:rPr>
              <w:t>A, I</w:t>
            </w:r>
          </w:p>
        </w:tc>
      </w:tr>
      <w:tr w:rsidR="00C63E2C" w:rsidRPr="00775DDD" w14:paraId="1392F3E9" w14:textId="77777777" w:rsidTr="00FF3E35">
        <w:trPr>
          <w:cantSplit/>
          <w:trHeight w:val="649"/>
        </w:trPr>
        <w:tc>
          <w:tcPr>
            <w:tcW w:w="2108" w:type="dxa"/>
            <w:vMerge w:val="restart"/>
          </w:tcPr>
          <w:p w14:paraId="6443C721" w14:textId="77777777" w:rsidR="00C63E2C" w:rsidRPr="00775DDD" w:rsidRDefault="00C63E2C" w:rsidP="00E54C24">
            <w:pPr>
              <w:pStyle w:val="BodyText3"/>
              <w:rPr>
                <w:rFonts w:ascii="Verdana" w:hAnsi="Verdana"/>
                <w:b/>
                <w:color w:val="000000"/>
                <w:sz w:val="24"/>
                <w:szCs w:val="24"/>
              </w:rPr>
            </w:pPr>
            <w:r w:rsidRPr="00775DDD">
              <w:rPr>
                <w:rFonts w:ascii="Verdana" w:hAnsi="Verdana"/>
                <w:b/>
                <w:color w:val="000000"/>
                <w:sz w:val="24"/>
                <w:szCs w:val="24"/>
              </w:rPr>
              <w:t>Other work related requirements</w:t>
            </w:r>
          </w:p>
        </w:tc>
        <w:tc>
          <w:tcPr>
            <w:tcW w:w="6040" w:type="dxa"/>
          </w:tcPr>
          <w:p w14:paraId="173B38B3" w14:textId="77777777" w:rsidR="00C63E2C" w:rsidRPr="00775DDD" w:rsidRDefault="00BD30CA" w:rsidP="008A51FE">
            <w:pPr>
              <w:pStyle w:val="BodyText3"/>
              <w:rPr>
                <w:rFonts w:ascii="Verdana" w:hAnsi="Verdana"/>
                <w:color w:val="000000"/>
                <w:sz w:val="24"/>
                <w:szCs w:val="24"/>
              </w:rPr>
            </w:pPr>
            <w:r w:rsidRPr="00775DDD">
              <w:rPr>
                <w:rFonts w:ascii="Verdana" w:hAnsi="Verdana"/>
                <w:sz w:val="24"/>
                <w:szCs w:val="24"/>
              </w:rPr>
              <w:t xml:space="preserve">5.1 </w:t>
            </w:r>
            <w:r w:rsidR="00E84EF5" w:rsidRPr="00775DDD">
              <w:rPr>
                <w:rFonts w:ascii="Verdana" w:hAnsi="Verdana"/>
                <w:sz w:val="24"/>
                <w:szCs w:val="24"/>
              </w:rPr>
              <w:t>Ab</w:t>
            </w:r>
            <w:r w:rsidRPr="00775DDD">
              <w:rPr>
                <w:rFonts w:ascii="Verdana" w:hAnsi="Verdana"/>
                <w:sz w:val="24"/>
                <w:szCs w:val="24"/>
              </w:rPr>
              <w:t>ility</w:t>
            </w:r>
            <w:r w:rsidR="00E84EF5" w:rsidRPr="00775DDD">
              <w:rPr>
                <w:rFonts w:ascii="Verdana" w:hAnsi="Verdana"/>
                <w:sz w:val="24"/>
                <w:szCs w:val="24"/>
              </w:rPr>
              <w:t xml:space="preserve"> to support the Christian core values of the Association</w:t>
            </w:r>
          </w:p>
        </w:tc>
        <w:tc>
          <w:tcPr>
            <w:tcW w:w="1800" w:type="dxa"/>
          </w:tcPr>
          <w:p w14:paraId="55FADA3B" w14:textId="77777777" w:rsidR="00C63E2C" w:rsidRPr="00775DDD" w:rsidRDefault="00FB29CF" w:rsidP="008A51FE">
            <w:pPr>
              <w:pStyle w:val="BodyText3"/>
              <w:rPr>
                <w:rFonts w:ascii="Verdana" w:hAnsi="Verdana"/>
                <w:color w:val="000000"/>
                <w:sz w:val="24"/>
                <w:szCs w:val="24"/>
              </w:rPr>
            </w:pPr>
            <w:r w:rsidRPr="00775DDD">
              <w:rPr>
                <w:rFonts w:ascii="Verdana" w:hAnsi="Verdana"/>
                <w:color w:val="000000"/>
                <w:sz w:val="24"/>
                <w:szCs w:val="24"/>
              </w:rPr>
              <w:t>A, I</w:t>
            </w:r>
          </w:p>
        </w:tc>
      </w:tr>
      <w:tr w:rsidR="00C63E2C" w:rsidRPr="00775DDD" w14:paraId="0FEBC8C4" w14:textId="77777777" w:rsidTr="00FF3E35">
        <w:trPr>
          <w:cantSplit/>
          <w:trHeight w:val="694"/>
        </w:trPr>
        <w:tc>
          <w:tcPr>
            <w:tcW w:w="2108" w:type="dxa"/>
            <w:vMerge/>
          </w:tcPr>
          <w:p w14:paraId="07A3E965" w14:textId="77777777" w:rsidR="00C63E2C" w:rsidRPr="00775DDD" w:rsidRDefault="00C63E2C" w:rsidP="005C475A">
            <w:pPr>
              <w:pStyle w:val="BodyText3"/>
              <w:rPr>
                <w:rFonts w:ascii="Verdana" w:hAnsi="Verdana"/>
                <w:b/>
                <w:color w:val="000000"/>
                <w:sz w:val="24"/>
                <w:szCs w:val="24"/>
              </w:rPr>
            </w:pPr>
          </w:p>
        </w:tc>
        <w:tc>
          <w:tcPr>
            <w:tcW w:w="6040" w:type="dxa"/>
          </w:tcPr>
          <w:p w14:paraId="363D8090" w14:textId="77777777" w:rsidR="00C63E2C" w:rsidRPr="00775DDD" w:rsidRDefault="00BD30CA" w:rsidP="005C475A">
            <w:pPr>
              <w:pStyle w:val="BodyText3"/>
              <w:rPr>
                <w:rFonts w:ascii="Verdana" w:hAnsi="Verdana"/>
                <w:color w:val="000000"/>
                <w:sz w:val="24"/>
                <w:szCs w:val="24"/>
              </w:rPr>
            </w:pPr>
            <w:r w:rsidRPr="00775DDD">
              <w:rPr>
                <w:rFonts w:ascii="Verdana" w:hAnsi="Verdana"/>
                <w:color w:val="000000"/>
                <w:sz w:val="24"/>
                <w:szCs w:val="24"/>
              </w:rPr>
              <w:t xml:space="preserve">5.2 Willingness to undergo a satisfactory enhanced </w:t>
            </w:r>
            <w:r w:rsidR="004F3FDF" w:rsidRPr="00775DDD">
              <w:rPr>
                <w:rFonts w:ascii="Verdana" w:hAnsi="Verdana"/>
                <w:color w:val="000000"/>
                <w:sz w:val="24"/>
                <w:szCs w:val="24"/>
              </w:rPr>
              <w:t>DBS</w:t>
            </w:r>
            <w:r w:rsidRPr="00775DDD">
              <w:rPr>
                <w:rFonts w:ascii="Verdana" w:hAnsi="Verdana"/>
                <w:color w:val="000000"/>
                <w:sz w:val="24"/>
                <w:szCs w:val="24"/>
              </w:rPr>
              <w:t xml:space="preserve"> check</w:t>
            </w:r>
            <w:r w:rsidR="00FB29CF" w:rsidRPr="00775DDD">
              <w:rPr>
                <w:rFonts w:ascii="Verdana" w:hAnsi="Verdana"/>
                <w:color w:val="000000"/>
                <w:sz w:val="24"/>
                <w:szCs w:val="24"/>
              </w:rPr>
              <w:t xml:space="preserve"> and to register with the DBS Update Service </w:t>
            </w:r>
            <w:r w:rsidR="00FB29CF" w:rsidRPr="00775DDD">
              <w:rPr>
                <w:rFonts w:ascii="Verdana" w:hAnsi="Verdana"/>
                <w:b/>
                <w:color w:val="000000"/>
                <w:sz w:val="24"/>
                <w:szCs w:val="24"/>
                <w:u w:val="single"/>
              </w:rPr>
              <w:t>OR</w:t>
            </w:r>
            <w:r w:rsidR="00FB29CF" w:rsidRPr="00775DDD">
              <w:rPr>
                <w:rFonts w:ascii="Verdana" w:hAnsi="Verdana"/>
                <w:color w:val="000000"/>
                <w:sz w:val="24"/>
                <w:szCs w:val="24"/>
              </w:rPr>
              <w:t xml:space="preserve"> hold a satisfactory enhanced DBS check for the correct workforce </w:t>
            </w:r>
            <w:r w:rsidR="00FB29CF" w:rsidRPr="00775DDD">
              <w:rPr>
                <w:rFonts w:ascii="Verdana" w:hAnsi="Verdana"/>
                <w:color w:val="000000"/>
                <w:sz w:val="24"/>
                <w:szCs w:val="24"/>
                <w:u w:val="single"/>
              </w:rPr>
              <w:t>plus</w:t>
            </w:r>
            <w:r w:rsidR="00FB29CF" w:rsidRPr="00775DDD">
              <w:rPr>
                <w:rFonts w:ascii="Verdana" w:hAnsi="Verdana"/>
                <w:color w:val="000000"/>
                <w:sz w:val="24"/>
                <w:szCs w:val="24"/>
              </w:rPr>
              <w:t xml:space="preserve"> existing registration for the DBS Update Service</w:t>
            </w:r>
          </w:p>
        </w:tc>
        <w:tc>
          <w:tcPr>
            <w:tcW w:w="1800" w:type="dxa"/>
          </w:tcPr>
          <w:p w14:paraId="7079E8FB" w14:textId="77777777" w:rsidR="00C63E2C" w:rsidRPr="00775DDD" w:rsidRDefault="00EE4416" w:rsidP="005C475A">
            <w:pPr>
              <w:pStyle w:val="BodyText3"/>
              <w:rPr>
                <w:rFonts w:ascii="Verdana" w:hAnsi="Verdana"/>
                <w:color w:val="000000"/>
                <w:sz w:val="24"/>
                <w:szCs w:val="24"/>
              </w:rPr>
            </w:pPr>
            <w:r w:rsidRPr="00775DDD">
              <w:rPr>
                <w:rFonts w:ascii="Verdana" w:hAnsi="Verdana"/>
                <w:color w:val="000000"/>
                <w:sz w:val="24"/>
                <w:szCs w:val="24"/>
              </w:rPr>
              <w:t xml:space="preserve">A, </w:t>
            </w:r>
            <w:r w:rsidR="00FB29CF" w:rsidRPr="00775DDD">
              <w:rPr>
                <w:rFonts w:ascii="Verdana" w:hAnsi="Verdana"/>
                <w:color w:val="000000"/>
                <w:sz w:val="24"/>
                <w:szCs w:val="24"/>
              </w:rPr>
              <w:t>D</w:t>
            </w:r>
          </w:p>
        </w:tc>
      </w:tr>
      <w:tr w:rsidR="00C63E2C" w:rsidRPr="00775DDD" w14:paraId="4E605AC5" w14:textId="77777777" w:rsidTr="00FF3E35">
        <w:tc>
          <w:tcPr>
            <w:tcW w:w="2108" w:type="dxa"/>
            <w:vMerge/>
          </w:tcPr>
          <w:p w14:paraId="6381CA1D" w14:textId="77777777" w:rsidR="00C63E2C" w:rsidRPr="00775DDD" w:rsidRDefault="00C63E2C" w:rsidP="008A51FE">
            <w:pPr>
              <w:pStyle w:val="BodyText3"/>
              <w:rPr>
                <w:rFonts w:ascii="Verdana" w:hAnsi="Verdana"/>
                <w:b/>
                <w:color w:val="000000"/>
                <w:sz w:val="24"/>
                <w:szCs w:val="24"/>
              </w:rPr>
            </w:pPr>
          </w:p>
        </w:tc>
        <w:tc>
          <w:tcPr>
            <w:tcW w:w="6040" w:type="dxa"/>
          </w:tcPr>
          <w:p w14:paraId="05339C3F" w14:textId="77777777" w:rsidR="00C63E2C" w:rsidRPr="00775DDD" w:rsidRDefault="000B401B" w:rsidP="008A51FE">
            <w:pPr>
              <w:pStyle w:val="BodyText3"/>
              <w:rPr>
                <w:rFonts w:ascii="Verdana" w:hAnsi="Verdana"/>
                <w:color w:val="000000"/>
                <w:sz w:val="24"/>
                <w:szCs w:val="24"/>
              </w:rPr>
            </w:pPr>
            <w:r w:rsidRPr="00775DDD">
              <w:rPr>
                <w:rFonts w:ascii="Verdana" w:hAnsi="Verdana"/>
                <w:color w:val="000000"/>
                <w:sz w:val="24"/>
                <w:szCs w:val="24"/>
              </w:rPr>
              <w:t>5.3 Ability to understand the needs of people from diverse cultural, social and racial backgrounds</w:t>
            </w:r>
          </w:p>
        </w:tc>
        <w:tc>
          <w:tcPr>
            <w:tcW w:w="1800" w:type="dxa"/>
          </w:tcPr>
          <w:p w14:paraId="27FDCAF8" w14:textId="77777777" w:rsidR="00C63E2C" w:rsidRPr="00775DDD" w:rsidRDefault="00FB29CF" w:rsidP="008A51FE">
            <w:pPr>
              <w:pStyle w:val="BodyText3"/>
              <w:rPr>
                <w:rFonts w:ascii="Verdana" w:hAnsi="Verdana"/>
                <w:color w:val="000000"/>
                <w:sz w:val="24"/>
                <w:szCs w:val="24"/>
              </w:rPr>
            </w:pPr>
            <w:r w:rsidRPr="00775DDD">
              <w:rPr>
                <w:rFonts w:ascii="Verdana" w:hAnsi="Verdana"/>
                <w:color w:val="000000"/>
                <w:sz w:val="24"/>
                <w:szCs w:val="24"/>
              </w:rPr>
              <w:t>A, I</w:t>
            </w:r>
          </w:p>
        </w:tc>
      </w:tr>
      <w:tr w:rsidR="00C63E2C" w:rsidRPr="00775DDD" w14:paraId="27CD55D7" w14:textId="77777777" w:rsidTr="00FF3E35">
        <w:tc>
          <w:tcPr>
            <w:tcW w:w="2108" w:type="dxa"/>
            <w:vMerge/>
          </w:tcPr>
          <w:p w14:paraId="618706C4" w14:textId="77777777" w:rsidR="00C63E2C" w:rsidRPr="00775DDD" w:rsidRDefault="00C63E2C" w:rsidP="008A51FE">
            <w:pPr>
              <w:pStyle w:val="BodyText3"/>
              <w:rPr>
                <w:rFonts w:ascii="Verdana" w:hAnsi="Verdana"/>
                <w:b/>
                <w:color w:val="000000"/>
                <w:sz w:val="24"/>
                <w:szCs w:val="24"/>
              </w:rPr>
            </w:pPr>
          </w:p>
        </w:tc>
        <w:tc>
          <w:tcPr>
            <w:tcW w:w="6040" w:type="dxa"/>
          </w:tcPr>
          <w:p w14:paraId="141B66D2" w14:textId="77777777" w:rsidR="00C63E2C" w:rsidRPr="00775DDD" w:rsidRDefault="00BD30CA" w:rsidP="008A51FE">
            <w:pPr>
              <w:pStyle w:val="BodyText3"/>
              <w:rPr>
                <w:rFonts w:ascii="Verdana" w:hAnsi="Verdana"/>
                <w:color w:val="000000"/>
                <w:sz w:val="24"/>
                <w:szCs w:val="24"/>
              </w:rPr>
            </w:pPr>
            <w:r w:rsidRPr="00775DDD">
              <w:rPr>
                <w:rFonts w:ascii="Verdana" w:hAnsi="Verdana"/>
                <w:color w:val="000000"/>
                <w:sz w:val="24"/>
                <w:szCs w:val="24"/>
              </w:rPr>
              <w:t>5.4</w:t>
            </w:r>
            <w:r w:rsidR="00A12A6B" w:rsidRPr="00775DDD">
              <w:rPr>
                <w:rFonts w:ascii="Verdana" w:hAnsi="Verdana"/>
                <w:color w:val="000000"/>
                <w:sz w:val="24"/>
                <w:szCs w:val="24"/>
              </w:rPr>
              <w:t xml:space="preserve"> Ability to travel to all of our sites as required</w:t>
            </w:r>
          </w:p>
        </w:tc>
        <w:tc>
          <w:tcPr>
            <w:tcW w:w="1800" w:type="dxa"/>
          </w:tcPr>
          <w:p w14:paraId="7A44430D" w14:textId="77777777" w:rsidR="00C63E2C" w:rsidRPr="00775DDD" w:rsidRDefault="00A12A6B" w:rsidP="008A51FE">
            <w:pPr>
              <w:pStyle w:val="BodyText3"/>
              <w:rPr>
                <w:rFonts w:ascii="Verdana" w:hAnsi="Verdana"/>
                <w:color w:val="000000"/>
                <w:sz w:val="24"/>
                <w:szCs w:val="24"/>
              </w:rPr>
            </w:pPr>
            <w:r w:rsidRPr="00775DDD">
              <w:rPr>
                <w:rFonts w:ascii="Verdana" w:hAnsi="Verdana"/>
                <w:color w:val="000000"/>
                <w:sz w:val="24"/>
                <w:szCs w:val="24"/>
              </w:rPr>
              <w:t>I</w:t>
            </w:r>
          </w:p>
        </w:tc>
      </w:tr>
    </w:tbl>
    <w:p w14:paraId="0B62E65C" w14:textId="77777777" w:rsidR="00406665" w:rsidRPr="00775DDD" w:rsidRDefault="00406665" w:rsidP="00406665">
      <w:pPr>
        <w:rPr>
          <w:rFonts w:ascii="Verdana" w:hAnsi="Verdana"/>
          <w:sz w:val="16"/>
          <w:szCs w:val="16"/>
        </w:rPr>
      </w:pPr>
    </w:p>
    <w:p w14:paraId="6C2C154F" w14:textId="77777777" w:rsidR="00E84EF5" w:rsidRPr="00775DDD" w:rsidRDefault="00705BFD" w:rsidP="00FB29CF">
      <w:pPr>
        <w:jc w:val="center"/>
        <w:rPr>
          <w:rFonts w:ascii="Verdana" w:hAnsi="Verdana" w:cs="Arial"/>
          <w:sz w:val="22"/>
          <w:szCs w:val="22"/>
        </w:rPr>
      </w:pPr>
      <w:r w:rsidRPr="00775DDD">
        <w:rPr>
          <w:rFonts w:ascii="Verdana" w:hAnsi="Verdana" w:cs="Arial"/>
          <w:b/>
          <w:sz w:val="22"/>
          <w:szCs w:val="22"/>
        </w:rPr>
        <w:t>*When Assessed</w:t>
      </w:r>
      <w:r w:rsidRPr="00775DDD">
        <w:rPr>
          <w:rFonts w:ascii="Verdana" w:hAnsi="Verdana" w:cs="Arial"/>
          <w:sz w:val="22"/>
          <w:szCs w:val="22"/>
        </w:rPr>
        <w:t xml:space="preserve"> – (A) </w:t>
      </w:r>
      <w:r w:rsidR="00E84EF5" w:rsidRPr="00775DDD">
        <w:rPr>
          <w:rFonts w:ascii="Verdana" w:hAnsi="Verdana" w:cs="Arial"/>
          <w:sz w:val="22"/>
          <w:szCs w:val="22"/>
        </w:rPr>
        <w:t xml:space="preserve">on </w:t>
      </w:r>
      <w:r w:rsidRPr="00775DDD">
        <w:rPr>
          <w:rFonts w:ascii="Verdana" w:hAnsi="Verdana" w:cs="Arial"/>
          <w:sz w:val="22"/>
          <w:szCs w:val="22"/>
        </w:rPr>
        <w:t xml:space="preserve">Application form, (I) </w:t>
      </w:r>
      <w:r w:rsidR="00E84EF5" w:rsidRPr="00775DDD">
        <w:rPr>
          <w:rFonts w:ascii="Verdana" w:hAnsi="Verdana" w:cs="Arial"/>
          <w:sz w:val="22"/>
          <w:szCs w:val="22"/>
        </w:rPr>
        <w:t xml:space="preserve">At </w:t>
      </w:r>
      <w:r w:rsidRPr="00775DDD">
        <w:rPr>
          <w:rFonts w:ascii="Verdana" w:hAnsi="Verdana" w:cs="Arial"/>
          <w:sz w:val="22"/>
          <w:szCs w:val="22"/>
        </w:rPr>
        <w:t>Interview, (T</w:t>
      </w:r>
      <w:r w:rsidR="00E84EF5" w:rsidRPr="00775DDD">
        <w:rPr>
          <w:rFonts w:ascii="Verdana" w:hAnsi="Verdana" w:cs="Arial"/>
          <w:sz w:val="22"/>
          <w:szCs w:val="22"/>
        </w:rPr>
        <w:t xml:space="preserve">) During </w:t>
      </w:r>
      <w:r w:rsidRPr="00775DDD">
        <w:rPr>
          <w:rFonts w:ascii="Verdana" w:hAnsi="Verdana" w:cs="Arial"/>
          <w:sz w:val="22"/>
          <w:szCs w:val="22"/>
        </w:rPr>
        <w:t>Test,</w:t>
      </w:r>
    </w:p>
    <w:p w14:paraId="723A793F" w14:textId="77777777" w:rsidR="00705BFD" w:rsidRPr="00775DDD" w:rsidRDefault="00705BFD" w:rsidP="00FB29CF">
      <w:pPr>
        <w:jc w:val="center"/>
        <w:rPr>
          <w:rFonts w:ascii="Verdana" w:hAnsi="Verdana" w:cs="Arial"/>
          <w:sz w:val="22"/>
          <w:szCs w:val="22"/>
        </w:rPr>
      </w:pPr>
      <w:r w:rsidRPr="00775DDD">
        <w:rPr>
          <w:rFonts w:ascii="Verdana" w:hAnsi="Verdana" w:cs="Arial"/>
          <w:sz w:val="22"/>
          <w:szCs w:val="22"/>
        </w:rPr>
        <w:t xml:space="preserve">(D) </w:t>
      </w:r>
      <w:r w:rsidR="00E84EF5" w:rsidRPr="00775DDD">
        <w:rPr>
          <w:rFonts w:ascii="Verdana" w:hAnsi="Verdana" w:cs="Arial"/>
          <w:sz w:val="22"/>
          <w:szCs w:val="22"/>
        </w:rPr>
        <w:t xml:space="preserve">From </w:t>
      </w:r>
      <w:r w:rsidRPr="00775DDD">
        <w:rPr>
          <w:rFonts w:ascii="Verdana" w:hAnsi="Verdana" w:cs="Arial"/>
          <w:sz w:val="22"/>
          <w:szCs w:val="22"/>
        </w:rPr>
        <w:t>Documentary evidence</w:t>
      </w:r>
      <w:r w:rsidR="00847E0E" w:rsidRPr="00775DDD">
        <w:rPr>
          <w:rFonts w:ascii="Verdana" w:hAnsi="Verdana" w:cs="Arial"/>
          <w:sz w:val="22"/>
          <w:szCs w:val="22"/>
        </w:rPr>
        <w:t xml:space="preserve"> e.g. references, q</w:t>
      </w:r>
      <w:r w:rsidR="00B109B8" w:rsidRPr="00775DDD">
        <w:rPr>
          <w:rFonts w:ascii="Verdana" w:hAnsi="Verdana" w:cs="Arial"/>
          <w:sz w:val="22"/>
          <w:szCs w:val="22"/>
        </w:rPr>
        <w:t>ualifications</w:t>
      </w:r>
      <w:r w:rsidR="00796783" w:rsidRPr="00775DDD">
        <w:rPr>
          <w:rFonts w:ascii="Verdana" w:hAnsi="Verdana" w:cs="Arial"/>
          <w:sz w:val="22"/>
          <w:szCs w:val="22"/>
        </w:rPr>
        <w:t xml:space="preserve"> (relevant qualifications will be checked at the interview stage)</w:t>
      </w:r>
      <w:r w:rsidR="00B109B8" w:rsidRPr="00775DDD">
        <w:rPr>
          <w:rFonts w:ascii="Verdana" w:hAnsi="Verdana" w:cs="Arial"/>
          <w:sz w:val="22"/>
          <w:szCs w:val="22"/>
        </w:rPr>
        <w:t xml:space="preserve">, driving license </w:t>
      </w:r>
      <w:proofErr w:type="spellStart"/>
      <w:r w:rsidR="00B109B8" w:rsidRPr="00775DDD">
        <w:rPr>
          <w:rFonts w:ascii="Verdana" w:hAnsi="Verdana" w:cs="Arial"/>
          <w:sz w:val="22"/>
          <w:szCs w:val="22"/>
        </w:rPr>
        <w:t>etc</w:t>
      </w:r>
      <w:proofErr w:type="spellEnd"/>
    </w:p>
    <w:p w14:paraId="484A6856" w14:textId="77777777" w:rsidR="00D45E26" w:rsidRPr="00775DDD" w:rsidRDefault="00D45E26" w:rsidP="00FB29CF">
      <w:pPr>
        <w:jc w:val="center"/>
        <w:rPr>
          <w:rFonts w:ascii="Verdana" w:hAnsi="Verdana" w:cs="Arial"/>
          <w:sz w:val="22"/>
          <w:szCs w:val="22"/>
        </w:rPr>
      </w:pPr>
    </w:p>
    <w:p w14:paraId="69918E38" w14:textId="03CAA976" w:rsidR="00D45E26" w:rsidRPr="00775DDD" w:rsidRDefault="00775DDD" w:rsidP="00056199">
      <w:pPr>
        <w:jc w:val="center"/>
        <w:rPr>
          <w:rFonts w:ascii="Verdana" w:hAnsi="Verdana" w:cs="Arial"/>
          <w:i/>
          <w:sz w:val="20"/>
          <w:szCs w:val="20"/>
        </w:rPr>
      </w:pPr>
      <w:r>
        <w:rPr>
          <w:rFonts w:ascii="Verdana" w:hAnsi="Verdana" w:cs="Arial"/>
          <w:i/>
          <w:sz w:val="20"/>
          <w:szCs w:val="20"/>
        </w:rPr>
        <w:t>YMCA Robin Hood Group</w:t>
      </w:r>
      <w:r w:rsidR="00D45E26" w:rsidRPr="00775DDD">
        <w:rPr>
          <w:rFonts w:ascii="Verdana" w:hAnsi="Verdana" w:cs="Arial"/>
          <w:i/>
          <w:sz w:val="20"/>
          <w:szCs w:val="20"/>
        </w:rPr>
        <w:t xml:space="preserve"> is committed to promoting diversity and practicing equality of opportunity</w:t>
      </w:r>
    </w:p>
    <w:p w14:paraId="1009F887" w14:textId="77777777" w:rsidR="00D45E26" w:rsidRPr="00775DDD" w:rsidRDefault="00D45E26" w:rsidP="00056199">
      <w:pPr>
        <w:jc w:val="center"/>
        <w:rPr>
          <w:rFonts w:ascii="Verdana" w:hAnsi="Verdana" w:cs="Arial"/>
          <w:i/>
          <w:sz w:val="20"/>
          <w:szCs w:val="20"/>
        </w:rPr>
      </w:pPr>
    </w:p>
    <w:p w14:paraId="69900205" w14:textId="273470E9" w:rsidR="00D45E26" w:rsidRPr="00775DDD" w:rsidRDefault="00775DDD" w:rsidP="00FB29CF">
      <w:pPr>
        <w:jc w:val="center"/>
        <w:rPr>
          <w:rFonts w:ascii="Verdana" w:hAnsi="Verdana" w:cs="Arial"/>
        </w:rPr>
      </w:pPr>
      <w:r>
        <w:rPr>
          <w:rFonts w:ascii="Verdana" w:hAnsi="Verdana" w:cs="Arial"/>
          <w:i/>
          <w:sz w:val="20"/>
          <w:szCs w:val="20"/>
        </w:rPr>
        <w:t>YMCA Robin Hood Group</w:t>
      </w:r>
      <w:r w:rsidR="00D45E26" w:rsidRPr="00775DDD">
        <w:rPr>
          <w:rFonts w:ascii="Verdana" w:hAnsi="Verdana" w:cs="Arial"/>
          <w:i/>
          <w:sz w:val="20"/>
          <w:szCs w:val="20"/>
        </w:rPr>
        <w:t xml:space="preserve"> is committed to the protection of children and vulnerable adults</w:t>
      </w:r>
    </w:p>
    <w:sectPr w:rsidR="00D45E26" w:rsidRPr="00775DDD" w:rsidSect="00F61D4E">
      <w:footerReference w:type="default" r:id="rId9"/>
      <w:pgSz w:w="11907" w:h="16840" w:code="9"/>
      <w:pgMar w:top="1077" w:right="1021" w:bottom="1077"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8AE1A" w14:textId="77777777" w:rsidR="00AD3EB3" w:rsidRDefault="00AD3EB3">
      <w:r>
        <w:separator/>
      </w:r>
    </w:p>
  </w:endnote>
  <w:endnote w:type="continuationSeparator" w:id="0">
    <w:p w14:paraId="34CF78A5" w14:textId="77777777" w:rsidR="00AD3EB3" w:rsidRDefault="00AD3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6B657" w14:textId="51F7E9B5" w:rsidR="00A925A4" w:rsidRDefault="000F44CF" w:rsidP="00672E01">
    <w:pPr>
      <w:pStyle w:val="Footer"/>
      <w:rPr>
        <w:rFonts w:ascii="Arial" w:hAnsi="Arial" w:cs="Arial"/>
        <w:sz w:val="16"/>
        <w:szCs w:val="16"/>
      </w:rPr>
    </w:pPr>
    <w:r>
      <w:rPr>
        <w:rFonts w:ascii="Arial" w:hAnsi="Arial" w:cs="Arial"/>
        <w:sz w:val="16"/>
        <w:szCs w:val="16"/>
      </w:rPr>
      <w:t>YMCA Robin Hood Group</w:t>
    </w:r>
    <w:r w:rsidR="00A925A4">
      <w:rPr>
        <w:rFonts w:ascii="Arial" w:hAnsi="Arial" w:cs="Arial"/>
        <w:sz w:val="16"/>
        <w:szCs w:val="16"/>
      </w:rPr>
      <w:t xml:space="preserve"> </w:t>
    </w:r>
    <w:r w:rsidR="00A925A4">
      <w:rPr>
        <w:rFonts w:ascii="Arial" w:hAnsi="Arial" w:cs="Arial"/>
        <w:sz w:val="16"/>
        <w:szCs w:val="16"/>
      </w:rPr>
      <w:tab/>
    </w:r>
    <w:r w:rsidR="00A925A4" w:rsidRPr="00672E01">
      <w:rPr>
        <w:rFonts w:ascii="Arial" w:hAnsi="Arial" w:cs="Arial"/>
        <w:sz w:val="16"/>
        <w:szCs w:val="16"/>
      </w:rPr>
      <w:t xml:space="preserve">Page </w:t>
    </w:r>
    <w:r w:rsidR="00D9189A" w:rsidRPr="00672E01">
      <w:rPr>
        <w:rFonts w:ascii="Arial" w:hAnsi="Arial" w:cs="Arial"/>
        <w:sz w:val="16"/>
        <w:szCs w:val="16"/>
      </w:rPr>
      <w:fldChar w:fldCharType="begin"/>
    </w:r>
    <w:r w:rsidR="00A925A4" w:rsidRPr="00672E01">
      <w:rPr>
        <w:rFonts w:ascii="Arial" w:hAnsi="Arial" w:cs="Arial"/>
        <w:sz w:val="16"/>
        <w:szCs w:val="16"/>
      </w:rPr>
      <w:instrText xml:space="preserve"> PAGE </w:instrText>
    </w:r>
    <w:r w:rsidR="00D9189A" w:rsidRPr="00672E01">
      <w:rPr>
        <w:rFonts w:ascii="Arial" w:hAnsi="Arial" w:cs="Arial"/>
        <w:sz w:val="16"/>
        <w:szCs w:val="16"/>
      </w:rPr>
      <w:fldChar w:fldCharType="separate"/>
    </w:r>
    <w:r w:rsidR="000E25DE">
      <w:rPr>
        <w:rFonts w:ascii="Arial" w:hAnsi="Arial" w:cs="Arial"/>
        <w:noProof/>
        <w:sz w:val="16"/>
        <w:szCs w:val="16"/>
      </w:rPr>
      <w:t>1</w:t>
    </w:r>
    <w:r w:rsidR="00D9189A" w:rsidRPr="00672E01">
      <w:rPr>
        <w:rFonts w:ascii="Arial" w:hAnsi="Arial" w:cs="Arial"/>
        <w:sz w:val="16"/>
        <w:szCs w:val="16"/>
      </w:rPr>
      <w:fldChar w:fldCharType="end"/>
    </w:r>
    <w:r w:rsidR="00A925A4" w:rsidRPr="00672E01">
      <w:rPr>
        <w:rFonts w:ascii="Arial" w:hAnsi="Arial" w:cs="Arial"/>
        <w:sz w:val="16"/>
        <w:szCs w:val="16"/>
      </w:rPr>
      <w:t xml:space="preserve"> of </w:t>
    </w:r>
    <w:r w:rsidR="00D9189A" w:rsidRPr="00672E01">
      <w:rPr>
        <w:rFonts w:ascii="Arial" w:hAnsi="Arial" w:cs="Arial"/>
        <w:sz w:val="16"/>
        <w:szCs w:val="16"/>
      </w:rPr>
      <w:fldChar w:fldCharType="begin"/>
    </w:r>
    <w:r w:rsidR="00A925A4" w:rsidRPr="00672E01">
      <w:rPr>
        <w:rFonts w:ascii="Arial" w:hAnsi="Arial" w:cs="Arial"/>
        <w:sz w:val="16"/>
        <w:szCs w:val="16"/>
      </w:rPr>
      <w:instrText xml:space="preserve"> NUMPAGES </w:instrText>
    </w:r>
    <w:r w:rsidR="00D9189A" w:rsidRPr="00672E01">
      <w:rPr>
        <w:rFonts w:ascii="Arial" w:hAnsi="Arial" w:cs="Arial"/>
        <w:sz w:val="16"/>
        <w:szCs w:val="16"/>
      </w:rPr>
      <w:fldChar w:fldCharType="separate"/>
    </w:r>
    <w:r w:rsidR="000E25DE">
      <w:rPr>
        <w:rFonts w:ascii="Arial" w:hAnsi="Arial" w:cs="Arial"/>
        <w:noProof/>
        <w:sz w:val="16"/>
        <w:szCs w:val="16"/>
      </w:rPr>
      <w:t>5</w:t>
    </w:r>
    <w:r w:rsidR="00D9189A" w:rsidRPr="00672E01">
      <w:rPr>
        <w:rFonts w:ascii="Arial" w:hAnsi="Arial" w:cs="Arial"/>
        <w:sz w:val="16"/>
        <w:szCs w:val="16"/>
      </w:rPr>
      <w:fldChar w:fldCharType="end"/>
    </w:r>
    <w:r w:rsidR="00A925A4">
      <w:rPr>
        <w:rFonts w:ascii="Arial" w:hAnsi="Arial" w:cs="Arial"/>
        <w:sz w:val="16"/>
        <w:szCs w:val="16"/>
      </w:rPr>
      <w:tab/>
    </w:r>
    <w:r w:rsidR="00775DDD">
      <w:rPr>
        <w:rFonts w:ascii="Arial" w:hAnsi="Arial" w:cs="Arial"/>
        <w:sz w:val="16"/>
        <w:szCs w:val="16"/>
      </w:rPr>
      <w:t>December 2021</w:t>
    </w:r>
  </w:p>
  <w:p w14:paraId="447E05C1" w14:textId="77777777" w:rsidR="00A925A4" w:rsidRPr="00672E01" w:rsidRDefault="00A925A4" w:rsidP="00672E01">
    <w:pPr>
      <w:pStyle w:val="Footer"/>
      <w:rPr>
        <w:rFonts w:ascii="Arial" w:hAnsi="Arial" w:cs="Arial"/>
        <w:sz w:val="16"/>
        <w:szCs w:val="16"/>
      </w:rPr>
    </w:pPr>
    <w:r>
      <w:rPr>
        <w:rFonts w:ascii="Arial" w:hAnsi="Arial" w:cs="Arial"/>
        <w:sz w:val="16"/>
        <w:szCs w:val="16"/>
      </w:rPr>
      <w:t>Job Description/Person Specification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F2E3A" w14:textId="77777777" w:rsidR="00AD3EB3" w:rsidRDefault="00AD3EB3">
      <w:r>
        <w:separator/>
      </w:r>
    </w:p>
  </w:footnote>
  <w:footnote w:type="continuationSeparator" w:id="0">
    <w:p w14:paraId="05B09FF5" w14:textId="77777777" w:rsidR="00AD3EB3" w:rsidRDefault="00AD3E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B4243"/>
    <w:multiLevelType w:val="singleLevel"/>
    <w:tmpl w:val="08090017"/>
    <w:lvl w:ilvl="0">
      <w:start w:val="1"/>
      <w:numFmt w:val="lowerLetter"/>
      <w:lvlText w:val="%1)"/>
      <w:lvlJc w:val="left"/>
      <w:pPr>
        <w:tabs>
          <w:tab w:val="num" w:pos="360"/>
        </w:tabs>
        <w:ind w:left="360" w:hanging="360"/>
      </w:pPr>
      <w:rPr>
        <w:rFonts w:hint="default"/>
      </w:rPr>
    </w:lvl>
  </w:abstractNum>
  <w:abstractNum w:abstractNumId="1" w15:restartNumberingAfterBreak="0">
    <w:nsid w:val="127B2545"/>
    <w:multiLevelType w:val="hybridMultilevel"/>
    <w:tmpl w:val="C5B40EBA"/>
    <w:lvl w:ilvl="0" w:tplc="0130CCAE">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750CDF"/>
    <w:multiLevelType w:val="multilevel"/>
    <w:tmpl w:val="D174F4D6"/>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ascii="Arial" w:hAnsi="Arial" w:cs="Arial" w:hint="default"/>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 w15:restartNumberingAfterBreak="0">
    <w:nsid w:val="18692496"/>
    <w:multiLevelType w:val="multilevel"/>
    <w:tmpl w:val="B4745BEA"/>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8CC2A20"/>
    <w:multiLevelType w:val="hybridMultilevel"/>
    <w:tmpl w:val="79401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1828C1"/>
    <w:multiLevelType w:val="multilevel"/>
    <w:tmpl w:val="6422CA1E"/>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5AB7171"/>
    <w:multiLevelType w:val="hybridMultilevel"/>
    <w:tmpl w:val="B96038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FB4D76"/>
    <w:multiLevelType w:val="multilevel"/>
    <w:tmpl w:val="D79ADCAE"/>
    <w:lvl w:ilvl="0">
      <w:start w:val="1"/>
      <w:numFmt w:val="decimal"/>
      <w:lvlText w:val="%1"/>
      <w:lvlJc w:val="left"/>
      <w:pPr>
        <w:ind w:left="720" w:hanging="720"/>
      </w:pPr>
      <w:rPr>
        <w:rFonts w:hint="default"/>
      </w:rPr>
    </w:lvl>
    <w:lvl w:ilvl="1">
      <w:start w:val="1"/>
      <w:numFmt w:val="decimal"/>
      <w:pStyle w:val="ListParagraph"/>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2"/>
  </w:num>
  <w:num w:numId="2">
    <w:abstractNumId w:val="0"/>
  </w:num>
  <w:num w:numId="3">
    <w:abstractNumId w:val="5"/>
  </w:num>
  <w:num w:numId="4">
    <w:abstractNumId w:val="4"/>
  </w:num>
  <w:num w:numId="5">
    <w:abstractNumId w:val="1"/>
  </w:num>
  <w:num w:numId="6">
    <w:abstractNumId w:val="6"/>
  </w:num>
  <w:num w:numId="7">
    <w:abstractNumId w:val="7"/>
  </w:num>
  <w:num w:numId="8">
    <w:abstractNumId w:val="3"/>
  </w:num>
  <w:num w:numId="9">
    <w:abstractNumId w:val="7"/>
  </w:num>
  <w:num w:numId="10">
    <w:abstractNumId w:val="7"/>
    <w:lvlOverride w:ilvl="0">
      <w:lvl w:ilvl="0">
        <w:start w:val="1"/>
        <w:numFmt w:val="decimal"/>
        <w:lvlText w:val="%1"/>
        <w:lvlJc w:val="left"/>
        <w:pPr>
          <w:ind w:left="720" w:hanging="720"/>
        </w:pPr>
        <w:rPr>
          <w:rFonts w:hint="default"/>
        </w:rPr>
      </w:lvl>
    </w:lvlOverride>
    <w:lvlOverride w:ilvl="1">
      <w:lvl w:ilvl="1">
        <w:start w:val="1"/>
        <w:numFmt w:val="decimal"/>
        <w:pStyle w:val="ListParagraph"/>
        <w:isLgl/>
        <w:lvlText w:val="%1.%2"/>
        <w:lvlJc w:val="left"/>
        <w:pPr>
          <w:ind w:left="737" w:hanging="737"/>
        </w:pPr>
        <w:rPr>
          <w:rFonts w:hint="default"/>
        </w:rPr>
      </w:lvl>
    </w:lvlOverride>
    <w:lvlOverride w:ilvl="2">
      <w:lvl w:ilvl="2">
        <w:start w:val="1"/>
        <w:numFmt w:val="decimal"/>
        <w:isLgl/>
        <w:lvlText w:val="%1.%2.%3"/>
        <w:lvlJc w:val="left"/>
        <w:pPr>
          <w:ind w:left="720" w:hanging="720"/>
        </w:pPr>
        <w:rPr>
          <w:rFonts w:hint="default"/>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1800" w:hanging="1800"/>
        </w:pPr>
        <w:rPr>
          <w:rFonts w:hint="default"/>
        </w:rPr>
      </w:lvl>
    </w:lvlOverride>
  </w:num>
  <w:num w:numId="11">
    <w:abstractNumId w:val="7"/>
    <w:lvlOverride w:ilvl="0">
      <w:lvl w:ilvl="0">
        <w:start w:val="1"/>
        <w:numFmt w:val="decimal"/>
        <w:lvlText w:val="%1"/>
        <w:lvlJc w:val="left"/>
        <w:pPr>
          <w:ind w:left="720" w:hanging="720"/>
        </w:pPr>
        <w:rPr>
          <w:rFonts w:hint="default"/>
        </w:rPr>
      </w:lvl>
    </w:lvlOverride>
    <w:lvlOverride w:ilvl="1">
      <w:lvl w:ilvl="1">
        <w:start w:val="20"/>
        <w:numFmt w:val="decimal"/>
        <w:pStyle w:val="ListParagraph"/>
        <w:isLgl/>
        <w:lvlText w:val="%1.%2"/>
        <w:lvlJc w:val="left"/>
        <w:pPr>
          <w:ind w:left="737" w:hanging="737"/>
        </w:pPr>
        <w:rPr>
          <w:rFonts w:hint="default"/>
        </w:rPr>
      </w:lvl>
    </w:lvlOverride>
    <w:lvlOverride w:ilvl="2">
      <w:lvl w:ilvl="2">
        <w:start w:val="1"/>
        <w:numFmt w:val="decimal"/>
        <w:isLgl/>
        <w:lvlText w:val="%1.%2.%3"/>
        <w:lvlJc w:val="left"/>
        <w:pPr>
          <w:ind w:left="720" w:hanging="720"/>
        </w:pPr>
        <w:rPr>
          <w:rFonts w:hint="default"/>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1800" w:hanging="180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665"/>
    <w:rsid w:val="00006F99"/>
    <w:rsid w:val="00011A21"/>
    <w:rsid w:val="00011C1F"/>
    <w:rsid w:val="00024DD6"/>
    <w:rsid w:val="000337D8"/>
    <w:rsid w:val="00033A06"/>
    <w:rsid w:val="00035FEC"/>
    <w:rsid w:val="00036A2C"/>
    <w:rsid w:val="0003790C"/>
    <w:rsid w:val="00044E15"/>
    <w:rsid w:val="00052AAC"/>
    <w:rsid w:val="00056199"/>
    <w:rsid w:val="000607D5"/>
    <w:rsid w:val="00061A02"/>
    <w:rsid w:val="00066440"/>
    <w:rsid w:val="00067645"/>
    <w:rsid w:val="000733B9"/>
    <w:rsid w:val="0007776A"/>
    <w:rsid w:val="0008758B"/>
    <w:rsid w:val="00090A0D"/>
    <w:rsid w:val="00093086"/>
    <w:rsid w:val="000A57FD"/>
    <w:rsid w:val="000A7881"/>
    <w:rsid w:val="000B401B"/>
    <w:rsid w:val="000C0289"/>
    <w:rsid w:val="000C3634"/>
    <w:rsid w:val="000E116B"/>
    <w:rsid w:val="000E25DE"/>
    <w:rsid w:val="000E61E5"/>
    <w:rsid w:val="000F44CF"/>
    <w:rsid w:val="00111795"/>
    <w:rsid w:val="00124551"/>
    <w:rsid w:val="00126490"/>
    <w:rsid w:val="0016721C"/>
    <w:rsid w:val="00170EB1"/>
    <w:rsid w:val="0019304C"/>
    <w:rsid w:val="001C38FF"/>
    <w:rsid w:val="001C6F5A"/>
    <w:rsid w:val="001E7F1C"/>
    <w:rsid w:val="001F7709"/>
    <w:rsid w:val="00200CEA"/>
    <w:rsid w:val="00203A70"/>
    <w:rsid w:val="00214868"/>
    <w:rsid w:val="0022111B"/>
    <w:rsid w:val="0023043A"/>
    <w:rsid w:val="00237345"/>
    <w:rsid w:val="0026314C"/>
    <w:rsid w:val="00273867"/>
    <w:rsid w:val="00296818"/>
    <w:rsid w:val="002B326E"/>
    <w:rsid w:val="002C036B"/>
    <w:rsid w:val="002F7497"/>
    <w:rsid w:val="00310CAB"/>
    <w:rsid w:val="00323F11"/>
    <w:rsid w:val="00324530"/>
    <w:rsid w:val="00332408"/>
    <w:rsid w:val="0033295A"/>
    <w:rsid w:val="00334D8F"/>
    <w:rsid w:val="00372A50"/>
    <w:rsid w:val="00372DE9"/>
    <w:rsid w:val="003819C7"/>
    <w:rsid w:val="003B2443"/>
    <w:rsid w:val="003C2085"/>
    <w:rsid w:val="003C7DEC"/>
    <w:rsid w:val="00401202"/>
    <w:rsid w:val="00406665"/>
    <w:rsid w:val="00407FE8"/>
    <w:rsid w:val="00420D8F"/>
    <w:rsid w:val="00425BBC"/>
    <w:rsid w:val="00434238"/>
    <w:rsid w:val="0044011D"/>
    <w:rsid w:val="00483992"/>
    <w:rsid w:val="00490BDA"/>
    <w:rsid w:val="004A2CF1"/>
    <w:rsid w:val="004B6CFE"/>
    <w:rsid w:val="004C4597"/>
    <w:rsid w:val="004D4BDC"/>
    <w:rsid w:val="004D5CE7"/>
    <w:rsid w:val="004D7C45"/>
    <w:rsid w:val="004E7890"/>
    <w:rsid w:val="004F3FDF"/>
    <w:rsid w:val="00506D0A"/>
    <w:rsid w:val="005123E8"/>
    <w:rsid w:val="005132AA"/>
    <w:rsid w:val="0051403E"/>
    <w:rsid w:val="0051591D"/>
    <w:rsid w:val="00517044"/>
    <w:rsid w:val="0053578D"/>
    <w:rsid w:val="005374D1"/>
    <w:rsid w:val="0054052B"/>
    <w:rsid w:val="00555A8A"/>
    <w:rsid w:val="00560823"/>
    <w:rsid w:val="00562B7D"/>
    <w:rsid w:val="00580C54"/>
    <w:rsid w:val="00590A6B"/>
    <w:rsid w:val="00590CED"/>
    <w:rsid w:val="00590E2C"/>
    <w:rsid w:val="00592FFC"/>
    <w:rsid w:val="005A6549"/>
    <w:rsid w:val="005B5851"/>
    <w:rsid w:val="005C475A"/>
    <w:rsid w:val="005D1D2A"/>
    <w:rsid w:val="005D5BF4"/>
    <w:rsid w:val="005E218B"/>
    <w:rsid w:val="005E450A"/>
    <w:rsid w:val="00640D3D"/>
    <w:rsid w:val="00660127"/>
    <w:rsid w:val="00665CA4"/>
    <w:rsid w:val="00672E01"/>
    <w:rsid w:val="00676796"/>
    <w:rsid w:val="00684847"/>
    <w:rsid w:val="00684BDA"/>
    <w:rsid w:val="0069186E"/>
    <w:rsid w:val="00695389"/>
    <w:rsid w:val="006A218C"/>
    <w:rsid w:val="006B71AF"/>
    <w:rsid w:val="006C7556"/>
    <w:rsid w:val="006D14E5"/>
    <w:rsid w:val="006D739C"/>
    <w:rsid w:val="006E02D9"/>
    <w:rsid w:val="00705BFD"/>
    <w:rsid w:val="007168C1"/>
    <w:rsid w:val="0073598F"/>
    <w:rsid w:val="00736A0D"/>
    <w:rsid w:val="00775DDD"/>
    <w:rsid w:val="00781E5A"/>
    <w:rsid w:val="00782731"/>
    <w:rsid w:val="00786CD5"/>
    <w:rsid w:val="00796153"/>
    <w:rsid w:val="00796783"/>
    <w:rsid w:val="00797FE1"/>
    <w:rsid w:val="007A0453"/>
    <w:rsid w:val="007A70D0"/>
    <w:rsid w:val="007B24C1"/>
    <w:rsid w:val="007B5456"/>
    <w:rsid w:val="007D4DD0"/>
    <w:rsid w:val="007E1BFA"/>
    <w:rsid w:val="007E228D"/>
    <w:rsid w:val="007E5E95"/>
    <w:rsid w:val="00812C15"/>
    <w:rsid w:val="00812EF7"/>
    <w:rsid w:val="00841816"/>
    <w:rsid w:val="00847E0E"/>
    <w:rsid w:val="00850EB2"/>
    <w:rsid w:val="008547D2"/>
    <w:rsid w:val="00854999"/>
    <w:rsid w:val="008607DD"/>
    <w:rsid w:val="008A51FE"/>
    <w:rsid w:val="008B0E2C"/>
    <w:rsid w:val="008C3D9C"/>
    <w:rsid w:val="008D58F0"/>
    <w:rsid w:val="008E3E66"/>
    <w:rsid w:val="008E4DA1"/>
    <w:rsid w:val="008E5DEA"/>
    <w:rsid w:val="00950A6F"/>
    <w:rsid w:val="00957191"/>
    <w:rsid w:val="00965BC2"/>
    <w:rsid w:val="00972EB7"/>
    <w:rsid w:val="00974DB8"/>
    <w:rsid w:val="009C05F4"/>
    <w:rsid w:val="009D17D8"/>
    <w:rsid w:val="00A0760D"/>
    <w:rsid w:val="00A10240"/>
    <w:rsid w:val="00A11677"/>
    <w:rsid w:val="00A11688"/>
    <w:rsid w:val="00A12A6B"/>
    <w:rsid w:val="00A21FF6"/>
    <w:rsid w:val="00A3465F"/>
    <w:rsid w:val="00A5058A"/>
    <w:rsid w:val="00A51B46"/>
    <w:rsid w:val="00A51F44"/>
    <w:rsid w:val="00A57226"/>
    <w:rsid w:val="00A707E8"/>
    <w:rsid w:val="00A71B9F"/>
    <w:rsid w:val="00A8775C"/>
    <w:rsid w:val="00A925A4"/>
    <w:rsid w:val="00AB1C96"/>
    <w:rsid w:val="00AB7EB0"/>
    <w:rsid w:val="00AC224D"/>
    <w:rsid w:val="00AD258F"/>
    <w:rsid w:val="00AD3EB3"/>
    <w:rsid w:val="00AE025B"/>
    <w:rsid w:val="00AE0EBC"/>
    <w:rsid w:val="00AE120B"/>
    <w:rsid w:val="00AE3D21"/>
    <w:rsid w:val="00AE7E94"/>
    <w:rsid w:val="00AF1508"/>
    <w:rsid w:val="00B025EA"/>
    <w:rsid w:val="00B109B8"/>
    <w:rsid w:val="00B35277"/>
    <w:rsid w:val="00B51F49"/>
    <w:rsid w:val="00B546CF"/>
    <w:rsid w:val="00B55405"/>
    <w:rsid w:val="00B57105"/>
    <w:rsid w:val="00B61093"/>
    <w:rsid w:val="00B620EF"/>
    <w:rsid w:val="00B63415"/>
    <w:rsid w:val="00B7542F"/>
    <w:rsid w:val="00B75759"/>
    <w:rsid w:val="00B76275"/>
    <w:rsid w:val="00B97C9E"/>
    <w:rsid w:val="00BC5E19"/>
    <w:rsid w:val="00BC64C9"/>
    <w:rsid w:val="00BC7659"/>
    <w:rsid w:val="00BC76D7"/>
    <w:rsid w:val="00BD30CA"/>
    <w:rsid w:val="00BD387C"/>
    <w:rsid w:val="00C00D5A"/>
    <w:rsid w:val="00C103D0"/>
    <w:rsid w:val="00C11ECA"/>
    <w:rsid w:val="00C14ACD"/>
    <w:rsid w:val="00C63E2C"/>
    <w:rsid w:val="00C66EB0"/>
    <w:rsid w:val="00C67508"/>
    <w:rsid w:val="00C806A5"/>
    <w:rsid w:val="00C80839"/>
    <w:rsid w:val="00C846DC"/>
    <w:rsid w:val="00C90299"/>
    <w:rsid w:val="00C96B4E"/>
    <w:rsid w:val="00C9734D"/>
    <w:rsid w:val="00CA50D8"/>
    <w:rsid w:val="00CF42C8"/>
    <w:rsid w:val="00D06C9C"/>
    <w:rsid w:val="00D156E1"/>
    <w:rsid w:val="00D25E36"/>
    <w:rsid w:val="00D45E26"/>
    <w:rsid w:val="00D51034"/>
    <w:rsid w:val="00D518EF"/>
    <w:rsid w:val="00D6304B"/>
    <w:rsid w:val="00D707F0"/>
    <w:rsid w:val="00D74635"/>
    <w:rsid w:val="00D81E04"/>
    <w:rsid w:val="00D82AC3"/>
    <w:rsid w:val="00D9189A"/>
    <w:rsid w:val="00D91C2B"/>
    <w:rsid w:val="00D937F3"/>
    <w:rsid w:val="00D93DBB"/>
    <w:rsid w:val="00DA5ED1"/>
    <w:rsid w:val="00DB419E"/>
    <w:rsid w:val="00DC4DFE"/>
    <w:rsid w:val="00DD0BE9"/>
    <w:rsid w:val="00DD4AD9"/>
    <w:rsid w:val="00DF31FC"/>
    <w:rsid w:val="00DF5FF7"/>
    <w:rsid w:val="00E056B3"/>
    <w:rsid w:val="00E12E14"/>
    <w:rsid w:val="00E17174"/>
    <w:rsid w:val="00E2194C"/>
    <w:rsid w:val="00E30A49"/>
    <w:rsid w:val="00E345EC"/>
    <w:rsid w:val="00E47777"/>
    <w:rsid w:val="00E54C24"/>
    <w:rsid w:val="00E60B9E"/>
    <w:rsid w:val="00E84EF5"/>
    <w:rsid w:val="00E8608E"/>
    <w:rsid w:val="00E86333"/>
    <w:rsid w:val="00EB4C4C"/>
    <w:rsid w:val="00EB790E"/>
    <w:rsid w:val="00EC2B31"/>
    <w:rsid w:val="00EE4416"/>
    <w:rsid w:val="00EE6770"/>
    <w:rsid w:val="00EF1E59"/>
    <w:rsid w:val="00EF2DE6"/>
    <w:rsid w:val="00F0689D"/>
    <w:rsid w:val="00F2035E"/>
    <w:rsid w:val="00F367AA"/>
    <w:rsid w:val="00F36892"/>
    <w:rsid w:val="00F4120C"/>
    <w:rsid w:val="00F425E3"/>
    <w:rsid w:val="00F56B7A"/>
    <w:rsid w:val="00F61D4E"/>
    <w:rsid w:val="00F62032"/>
    <w:rsid w:val="00F756D4"/>
    <w:rsid w:val="00F804B6"/>
    <w:rsid w:val="00F94F78"/>
    <w:rsid w:val="00FB0B88"/>
    <w:rsid w:val="00FB0D6D"/>
    <w:rsid w:val="00FB16F2"/>
    <w:rsid w:val="00FB29CF"/>
    <w:rsid w:val="00FC28CF"/>
    <w:rsid w:val="00FC582B"/>
    <w:rsid w:val="00FD19B4"/>
    <w:rsid w:val="00FD5903"/>
    <w:rsid w:val="00FE5151"/>
    <w:rsid w:val="00FE7721"/>
    <w:rsid w:val="00FF326F"/>
    <w:rsid w:val="00FF3E35"/>
    <w:rsid w:val="00FF5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3CEE297"/>
  <w15:docId w15:val="{9777EADF-30FD-4512-9022-CCD880A5C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6665"/>
    <w:rPr>
      <w:rFonts w:eastAsia="SimSun"/>
      <w:sz w:val="24"/>
      <w:szCs w:val="24"/>
      <w:lang w:val="en-US" w:eastAsia="zh-CN"/>
    </w:rPr>
  </w:style>
  <w:style w:type="paragraph" w:styleId="Heading1">
    <w:name w:val="heading 1"/>
    <w:basedOn w:val="Normal"/>
    <w:next w:val="Normal"/>
    <w:qFormat/>
    <w:rsid w:val="00FB16F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0F44C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0F44CF"/>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qFormat/>
    <w:rsid w:val="003819C7"/>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0F44CF"/>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0F44CF"/>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0F44CF"/>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0F44C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0F44C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Centered">
    <w:name w:val="Style Centered"/>
    <w:basedOn w:val="Normal"/>
    <w:rsid w:val="00DB419E"/>
    <w:pPr>
      <w:jc w:val="center"/>
    </w:pPr>
    <w:rPr>
      <w:b/>
      <w:bCs/>
      <w:sz w:val="28"/>
      <w:szCs w:val="20"/>
      <w:lang w:eastAsia="en-GB"/>
    </w:rPr>
  </w:style>
  <w:style w:type="paragraph" w:customStyle="1" w:styleId="Heading4a">
    <w:name w:val="Heading 4a"/>
    <w:basedOn w:val="Heading4"/>
    <w:rsid w:val="003819C7"/>
    <w:pPr>
      <w:widowControl w:val="0"/>
      <w:autoSpaceDE w:val="0"/>
      <w:autoSpaceDN w:val="0"/>
      <w:adjustRightInd w:val="0"/>
      <w:jc w:val="both"/>
    </w:pPr>
    <w:rPr>
      <w:rFonts w:ascii="Arial" w:hAnsi="Arial"/>
      <w:bCs w:val="0"/>
      <w:sz w:val="24"/>
    </w:rPr>
  </w:style>
  <w:style w:type="paragraph" w:styleId="Header">
    <w:name w:val="header"/>
    <w:basedOn w:val="Normal"/>
    <w:rsid w:val="00406665"/>
    <w:pPr>
      <w:tabs>
        <w:tab w:val="center" w:pos="4320"/>
        <w:tab w:val="right" w:pos="8640"/>
      </w:tabs>
    </w:pPr>
  </w:style>
  <w:style w:type="paragraph" w:styleId="Footer">
    <w:name w:val="footer"/>
    <w:basedOn w:val="Normal"/>
    <w:rsid w:val="00406665"/>
    <w:pPr>
      <w:tabs>
        <w:tab w:val="center" w:pos="4320"/>
        <w:tab w:val="right" w:pos="8640"/>
      </w:tabs>
    </w:pPr>
  </w:style>
  <w:style w:type="paragraph" w:styleId="BodyText3">
    <w:name w:val="Body Text 3"/>
    <w:basedOn w:val="Normal"/>
    <w:rsid w:val="00406665"/>
    <w:pPr>
      <w:spacing w:after="120"/>
    </w:pPr>
    <w:rPr>
      <w:rFonts w:ascii="Arial" w:eastAsia="Times New Roman" w:hAnsi="Arial"/>
      <w:sz w:val="16"/>
      <w:szCs w:val="16"/>
      <w:lang w:val="en-GB" w:eastAsia="en-US"/>
    </w:rPr>
  </w:style>
  <w:style w:type="table" w:styleId="TableGrid">
    <w:name w:val="Table Grid"/>
    <w:basedOn w:val="TableNormal"/>
    <w:rsid w:val="0040666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npixel1">
    <w:name w:val="tenpixel1"/>
    <w:basedOn w:val="DefaultParagraphFont"/>
    <w:rsid w:val="0044011D"/>
    <w:rPr>
      <w:rFonts w:ascii="Arial" w:hAnsi="Arial" w:cs="Arial" w:hint="default"/>
      <w:sz w:val="15"/>
      <w:szCs w:val="15"/>
    </w:rPr>
  </w:style>
  <w:style w:type="paragraph" w:styleId="BalloonText">
    <w:name w:val="Balloon Text"/>
    <w:basedOn w:val="Normal"/>
    <w:semiHidden/>
    <w:rsid w:val="00676796"/>
    <w:rPr>
      <w:rFonts w:ascii="Tahoma" w:hAnsi="Tahoma" w:cs="Tahoma"/>
      <w:sz w:val="16"/>
      <w:szCs w:val="16"/>
    </w:rPr>
  </w:style>
  <w:style w:type="paragraph" w:styleId="BodyText">
    <w:name w:val="Body Text"/>
    <w:basedOn w:val="Normal"/>
    <w:link w:val="BodyTextChar"/>
    <w:rsid w:val="00F56B7A"/>
    <w:pPr>
      <w:spacing w:after="120"/>
    </w:pPr>
  </w:style>
  <w:style w:type="paragraph" w:styleId="BodyText2">
    <w:name w:val="Body Text 2"/>
    <w:basedOn w:val="Normal"/>
    <w:rsid w:val="006B71AF"/>
    <w:pPr>
      <w:spacing w:after="120" w:line="480" w:lineRule="auto"/>
    </w:pPr>
  </w:style>
  <w:style w:type="character" w:styleId="CommentReference">
    <w:name w:val="annotation reference"/>
    <w:basedOn w:val="DefaultParagraphFont"/>
    <w:rsid w:val="001E7F1C"/>
    <w:rPr>
      <w:sz w:val="16"/>
      <w:szCs w:val="16"/>
    </w:rPr>
  </w:style>
  <w:style w:type="paragraph" w:styleId="CommentText">
    <w:name w:val="annotation text"/>
    <w:basedOn w:val="Normal"/>
    <w:link w:val="CommentTextChar"/>
    <w:rsid w:val="001E7F1C"/>
    <w:rPr>
      <w:sz w:val="20"/>
      <w:szCs w:val="20"/>
    </w:rPr>
  </w:style>
  <w:style w:type="character" w:customStyle="1" w:styleId="CommentTextChar">
    <w:name w:val="Comment Text Char"/>
    <w:basedOn w:val="DefaultParagraphFont"/>
    <w:link w:val="CommentText"/>
    <w:rsid w:val="001E7F1C"/>
    <w:rPr>
      <w:rFonts w:eastAsia="SimSun"/>
      <w:lang w:val="en-US" w:eastAsia="zh-CN"/>
    </w:rPr>
  </w:style>
  <w:style w:type="paragraph" w:styleId="CommentSubject">
    <w:name w:val="annotation subject"/>
    <w:basedOn w:val="CommentText"/>
    <w:next w:val="CommentText"/>
    <w:link w:val="CommentSubjectChar"/>
    <w:rsid w:val="001E7F1C"/>
    <w:rPr>
      <w:b/>
      <w:bCs/>
    </w:rPr>
  </w:style>
  <w:style w:type="character" w:customStyle="1" w:styleId="CommentSubjectChar">
    <w:name w:val="Comment Subject Char"/>
    <w:basedOn w:val="CommentTextChar"/>
    <w:link w:val="CommentSubject"/>
    <w:rsid w:val="001E7F1C"/>
    <w:rPr>
      <w:rFonts w:eastAsia="SimSun"/>
      <w:b/>
      <w:bCs/>
      <w:lang w:val="en-US" w:eastAsia="zh-CN"/>
    </w:rPr>
  </w:style>
  <w:style w:type="paragraph" w:styleId="ListParagraph">
    <w:name w:val="List Paragraph"/>
    <w:basedOn w:val="Normal"/>
    <w:autoRedefine/>
    <w:uiPriority w:val="34"/>
    <w:qFormat/>
    <w:rsid w:val="000F44CF"/>
    <w:pPr>
      <w:numPr>
        <w:ilvl w:val="1"/>
        <w:numId w:val="11"/>
      </w:numPr>
      <w:contextualSpacing/>
    </w:pPr>
    <w:rPr>
      <w:rFonts w:ascii="Verdana" w:hAnsi="Verdana"/>
    </w:rPr>
  </w:style>
  <w:style w:type="character" w:customStyle="1" w:styleId="BodyTextChar">
    <w:name w:val="Body Text Char"/>
    <w:basedOn w:val="DefaultParagraphFont"/>
    <w:link w:val="BodyText"/>
    <w:rsid w:val="00CA50D8"/>
    <w:rPr>
      <w:rFonts w:eastAsia="SimSun"/>
      <w:sz w:val="24"/>
      <w:szCs w:val="24"/>
      <w:lang w:val="en-US" w:eastAsia="zh-CN"/>
    </w:rPr>
  </w:style>
  <w:style w:type="paragraph" w:styleId="Revision">
    <w:name w:val="Revision"/>
    <w:hidden/>
    <w:uiPriority w:val="99"/>
    <w:semiHidden/>
    <w:rsid w:val="00214868"/>
    <w:rPr>
      <w:rFonts w:eastAsia="SimSun"/>
      <w:sz w:val="24"/>
      <w:szCs w:val="24"/>
      <w:lang w:val="en-US" w:eastAsia="zh-CN"/>
    </w:rPr>
  </w:style>
  <w:style w:type="character" w:customStyle="1" w:styleId="Heading2Char">
    <w:name w:val="Heading 2 Char"/>
    <w:basedOn w:val="DefaultParagraphFont"/>
    <w:link w:val="Heading2"/>
    <w:semiHidden/>
    <w:rsid w:val="000F44CF"/>
    <w:rPr>
      <w:rFonts w:asciiTheme="majorHAnsi" w:eastAsiaTheme="majorEastAsia" w:hAnsiTheme="majorHAnsi" w:cstheme="majorBidi"/>
      <w:color w:val="365F91" w:themeColor="accent1" w:themeShade="BF"/>
      <w:sz w:val="26"/>
      <w:szCs w:val="26"/>
      <w:lang w:val="en-US" w:eastAsia="zh-CN"/>
    </w:rPr>
  </w:style>
  <w:style w:type="character" w:customStyle="1" w:styleId="Heading3Char">
    <w:name w:val="Heading 3 Char"/>
    <w:basedOn w:val="DefaultParagraphFont"/>
    <w:link w:val="Heading3"/>
    <w:semiHidden/>
    <w:rsid w:val="000F44CF"/>
    <w:rPr>
      <w:rFonts w:asciiTheme="majorHAnsi" w:eastAsiaTheme="majorEastAsia" w:hAnsiTheme="majorHAnsi" w:cstheme="majorBidi"/>
      <w:color w:val="243F60" w:themeColor="accent1" w:themeShade="7F"/>
      <w:sz w:val="24"/>
      <w:szCs w:val="24"/>
      <w:lang w:val="en-US" w:eastAsia="zh-CN"/>
    </w:rPr>
  </w:style>
  <w:style w:type="character" w:customStyle="1" w:styleId="Heading5Char">
    <w:name w:val="Heading 5 Char"/>
    <w:basedOn w:val="DefaultParagraphFont"/>
    <w:link w:val="Heading5"/>
    <w:semiHidden/>
    <w:rsid w:val="000F44CF"/>
    <w:rPr>
      <w:rFonts w:asciiTheme="majorHAnsi" w:eastAsiaTheme="majorEastAsia" w:hAnsiTheme="majorHAnsi" w:cstheme="majorBidi"/>
      <w:color w:val="365F91" w:themeColor="accent1" w:themeShade="BF"/>
      <w:sz w:val="24"/>
      <w:szCs w:val="24"/>
      <w:lang w:val="en-US" w:eastAsia="zh-CN"/>
    </w:rPr>
  </w:style>
  <w:style w:type="character" w:customStyle="1" w:styleId="Heading6Char">
    <w:name w:val="Heading 6 Char"/>
    <w:basedOn w:val="DefaultParagraphFont"/>
    <w:link w:val="Heading6"/>
    <w:semiHidden/>
    <w:rsid w:val="000F44CF"/>
    <w:rPr>
      <w:rFonts w:asciiTheme="majorHAnsi" w:eastAsiaTheme="majorEastAsia" w:hAnsiTheme="majorHAnsi" w:cstheme="majorBidi"/>
      <w:color w:val="243F60" w:themeColor="accent1" w:themeShade="7F"/>
      <w:sz w:val="24"/>
      <w:szCs w:val="24"/>
      <w:lang w:val="en-US" w:eastAsia="zh-CN"/>
    </w:rPr>
  </w:style>
  <w:style w:type="character" w:customStyle="1" w:styleId="Heading7Char">
    <w:name w:val="Heading 7 Char"/>
    <w:basedOn w:val="DefaultParagraphFont"/>
    <w:link w:val="Heading7"/>
    <w:semiHidden/>
    <w:rsid w:val="000F44CF"/>
    <w:rPr>
      <w:rFonts w:asciiTheme="majorHAnsi" w:eastAsiaTheme="majorEastAsia" w:hAnsiTheme="majorHAnsi" w:cstheme="majorBidi"/>
      <w:i/>
      <w:iCs/>
      <w:color w:val="243F60" w:themeColor="accent1" w:themeShade="7F"/>
      <w:sz w:val="24"/>
      <w:szCs w:val="24"/>
      <w:lang w:val="en-US" w:eastAsia="zh-CN"/>
    </w:rPr>
  </w:style>
  <w:style w:type="character" w:customStyle="1" w:styleId="Heading8Char">
    <w:name w:val="Heading 8 Char"/>
    <w:basedOn w:val="DefaultParagraphFont"/>
    <w:link w:val="Heading8"/>
    <w:semiHidden/>
    <w:rsid w:val="000F44CF"/>
    <w:rPr>
      <w:rFonts w:asciiTheme="majorHAnsi" w:eastAsiaTheme="majorEastAsia" w:hAnsiTheme="majorHAnsi" w:cstheme="majorBidi"/>
      <w:color w:val="272727" w:themeColor="text1" w:themeTint="D8"/>
      <w:sz w:val="21"/>
      <w:szCs w:val="21"/>
      <w:lang w:val="en-US" w:eastAsia="zh-CN"/>
    </w:rPr>
  </w:style>
  <w:style w:type="character" w:customStyle="1" w:styleId="Heading9Char">
    <w:name w:val="Heading 9 Char"/>
    <w:basedOn w:val="DefaultParagraphFont"/>
    <w:link w:val="Heading9"/>
    <w:semiHidden/>
    <w:rsid w:val="000F44CF"/>
    <w:rPr>
      <w:rFonts w:asciiTheme="majorHAnsi" w:eastAsiaTheme="majorEastAsia" w:hAnsiTheme="majorHAnsi" w:cstheme="majorBidi"/>
      <w:i/>
      <w:iCs/>
      <w:color w:val="272727" w:themeColor="text1" w:themeTint="D8"/>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46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22EBF2-7415-4784-B54F-B82E7F48B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1600</Words>
  <Characters>8876</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YMCA Nottinghamshire</Company>
  <LinksUpToDate>false</LinksUpToDate>
  <CharactersWithSpaces>10456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Jarvis</dc:creator>
  <cp:lastModifiedBy>Emma Alleyne</cp:lastModifiedBy>
  <cp:revision>2</cp:revision>
  <cp:lastPrinted>2018-10-12T10:44:00Z</cp:lastPrinted>
  <dcterms:created xsi:type="dcterms:W3CDTF">2021-12-17T14:12:00Z</dcterms:created>
  <dcterms:modified xsi:type="dcterms:W3CDTF">2021-12-17T14:12:00Z</dcterms:modified>
</cp:coreProperties>
</file>